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40BB6" w14:textId="65A04A91" w:rsidR="00346DB7" w:rsidRPr="00C56E16" w:rsidRDefault="00346DB7" w:rsidP="004425FA">
      <w:pPr>
        <w:spacing w:after="0" w:line="281" w:lineRule="auto"/>
        <w:ind w:left="426" w:right="141" w:hanging="284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6F24F5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0608F74A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085D3" w14:textId="11AF4881" w:rsidR="0006659E" w:rsidRPr="00C56E16" w:rsidRDefault="00D15670" w:rsidP="004425FA">
      <w:pPr>
        <w:spacing w:after="0" w:line="281" w:lineRule="auto"/>
        <w:ind w:left="426" w:right="141" w:hanging="284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C8364F">
        <w:rPr>
          <w:rFonts w:ascii="Arial Narrow" w:eastAsiaTheme="minorEastAsia" w:hAnsi="Arial Narrow" w:cs="Arial Narrow"/>
          <w:b/>
          <w:szCs w:val="18"/>
        </w:rPr>
        <w:t xml:space="preserve">Полис страхования </w:t>
      </w:r>
      <w:r w:rsidR="00C8364F">
        <w:rPr>
          <w:rFonts w:ascii="Arial Narrow" w:eastAsiaTheme="minorEastAsia" w:hAnsi="Arial Narrow" w:cs="Arial Narrow"/>
          <w:b/>
          <w:szCs w:val="18"/>
        </w:rPr>
        <w:t>имущества</w:t>
      </w:r>
      <w:r w:rsidRPr="00C8364F">
        <w:rPr>
          <w:rFonts w:ascii="Arial Narrow" w:eastAsiaTheme="minorEastAsia" w:hAnsi="Arial Narrow" w:cs="Arial Narrow"/>
          <w:b/>
          <w:szCs w:val="18"/>
        </w:rPr>
        <w:t xml:space="preserve"> по программе «Продленная гарантия»</w:t>
      </w:r>
    </w:p>
    <w:p w14:paraId="638AE8BC" w14:textId="03606DE5" w:rsidR="0006659E" w:rsidRPr="00C56E16" w:rsidRDefault="0006659E" w:rsidP="004425FA">
      <w:pPr>
        <w:spacing w:after="9" w:line="258" w:lineRule="auto"/>
        <w:ind w:left="426" w:right="141" w:hanging="284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C56E16">
        <w:rPr>
          <w:rFonts w:ascii="Arial Narrow" w:eastAsia="SimSun" w:hAnsi="Arial Narrow"/>
          <w:color w:val="auto"/>
          <w:szCs w:val="18"/>
          <w:lang w:eastAsia="zh-CN"/>
        </w:rPr>
        <w:t>№</w:t>
      </w:r>
      <w:r w:rsidRPr="00C56E16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 xml:space="preserve"> ______________ 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от </w:t>
      </w:r>
      <w:r w:rsidRPr="00C56E16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>_______________</w:t>
      </w:r>
    </w:p>
    <w:p w14:paraId="2564A251" w14:textId="77777777" w:rsidR="00346DB7" w:rsidRPr="00C56E16" w:rsidRDefault="00346DB7" w:rsidP="004425FA">
      <w:pPr>
        <w:spacing w:after="9" w:line="258" w:lineRule="auto"/>
        <w:ind w:left="426" w:right="141" w:hanging="284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35DEC3EA" w14:textId="6784B83C" w:rsidR="00FB5005" w:rsidRPr="00C56E16" w:rsidRDefault="00215FC5" w:rsidP="00C8364F">
      <w:pPr>
        <w:spacing w:after="9" w:line="258" w:lineRule="auto"/>
        <w:ind w:left="142" w:right="141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Настоящим Полисом, 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являющимся офертой (далее 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>-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Полис),</w:t>
      </w:r>
      <w:r w:rsidR="00FC18B2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</w:t>
      </w:r>
      <w:r w:rsidR="003635B0" w:rsidRPr="00C56E16">
        <w:rPr>
          <w:rFonts w:ascii="Arial Narrow" w:eastAsia="SimSun" w:hAnsi="Arial Narrow"/>
          <w:color w:val="auto"/>
          <w:szCs w:val="18"/>
          <w:lang w:eastAsia="zh-CN"/>
        </w:rPr>
        <w:t>П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АО «Группа Ренессанс Страхование», именуемое в дальнейшем </w:t>
      </w:r>
      <w:r w:rsidR="007C1C0B" w:rsidRPr="00C56E16">
        <w:rPr>
          <w:rFonts w:ascii="Arial Narrow" w:eastAsia="SimSun" w:hAnsi="Arial Narrow"/>
          <w:color w:val="auto"/>
          <w:szCs w:val="18"/>
          <w:lang w:eastAsia="zh-CN"/>
        </w:rPr>
        <w:t>«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>Страховщик</w:t>
      </w:r>
      <w:r w:rsidR="007C1C0B" w:rsidRPr="00C56E16">
        <w:rPr>
          <w:rFonts w:ascii="Arial Narrow" w:eastAsia="SimSun" w:hAnsi="Arial Narrow"/>
          <w:color w:val="auto"/>
          <w:szCs w:val="18"/>
          <w:lang w:eastAsia="zh-CN"/>
        </w:rPr>
        <w:t>»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>, в</w:t>
      </w:r>
      <w:r w:rsidR="007C1C0B" w:rsidRPr="00C56E16">
        <w:rPr>
          <w:rFonts w:ascii="Arial Narrow" w:eastAsia="SimSun" w:hAnsi="Arial Narrow"/>
          <w:color w:val="auto"/>
          <w:szCs w:val="18"/>
          <w:lang w:eastAsia="zh-CN"/>
        </w:rPr>
        <w:t> 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>соответствии со ст.</w:t>
      </w:r>
      <w:r w:rsidR="007C1C0B" w:rsidRPr="00C56E16">
        <w:rPr>
          <w:rFonts w:ascii="Arial Narrow" w:eastAsia="SimSun" w:hAnsi="Arial Narrow"/>
          <w:color w:val="auto"/>
          <w:szCs w:val="18"/>
          <w:lang w:eastAsia="zh-CN"/>
        </w:rPr>
        <w:t> 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435 ГК РФ </w:t>
      </w:r>
      <w:r w:rsidR="00D15670" w:rsidRPr="00C56E16">
        <w:rPr>
          <w:rFonts w:ascii="Arial Narrow" w:eastAsiaTheme="minorEastAsia" w:hAnsi="Arial Narrow" w:cs="Arial Narrow"/>
          <w:szCs w:val="18"/>
        </w:rPr>
        <w:t xml:space="preserve">предлагает Страхователю заключить договор страхования </w:t>
      </w:r>
      <w:r w:rsidR="00C8364F">
        <w:rPr>
          <w:rFonts w:ascii="Arial Narrow" w:eastAsiaTheme="minorEastAsia" w:hAnsi="Arial Narrow" w:cs="Arial Narrow"/>
          <w:szCs w:val="18"/>
        </w:rPr>
        <w:t>имущества</w:t>
      </w:r>
      <w:r w:rsidR="00E97747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в соответствии с прилагаемыми к настоящему Полису </w:t>
      </w:r>
      <w:r w:rsidR="00D15670" w:rsidRPr="00C56E16">
        <w:rPr>
          <w:rFonts w:ascii="Arial Narrow" w:eastAsiaTheme="minorEastAsia" w:hAnsi="Arial Narrow" w:cs="Arial Narrow"/>
          <w:szCs w:val="18"/>
        </w:rPr>
        <w:t>Полисными условиями страхования бытовой техники и электроники № 1 (далее — Полисные условия), разработанными на основании Правил страхования бытовой техники и электроники №1, утвержденных Приказом генерального директора Страховщика №170 от 26.09.2019 г.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</w:t>
      </w:r>
      <w:r w:rsidR="002D14B2">
        <w:rPr>
          <w:rFonts w:ascii="Arial Narrow" w:eastAsia="SimSun" w:hAnsi="Arial Narrow"/>
          <w:color w:val="auto"/>
          <w:szCs w:val="18"/>
          <w:lang w:eastAsia="zh-CN"/>
        </w:rPr>
        <w:t>,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>В случае расхождени</w:t>
      </w:r>
      <w:r w:rsidR="00E00478" w:rsidRPr="00C56E16">
        <w:rPr>
          <w:rFonts w:ascii="Arial Narrow" w:eastAsia="SimSun" w:hAnsi="Arial Narrow"/>
          <w:color w:val="auto"/>
          <w:szCs w:val="18"/>
          <w:lang w:eastAsia="zh-CN"/>
        </w:rPr>
        <w:t>й</w:t>
      </w:r>
      <w:r w:rsidR="007E09DC"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 положений настоящего Полиса с положениями Полисных условий применяются положения Полиса.</w:t>
      </w:r>
    </w:p>
    <w:p w14:paraId="7298B938" w14:textId="77777777" w:rsidR="00364416" w:rsidRPr="00C56E16" w:rsidRDefault="00364416" w:rsidP="004425FA">
      <w:pPr>
        <w:spacing w:after="9" w:line="258" w:lineRule="auto"/>
        <w:ind w:left="426" w:right="141" w:hanging="284"/>
        <w:rPr>
          <w:rFonts w:ascii="Arial Narrow" w:eastAsia="SimSun" w:hAnsi="Arial Narrow"/>
          <w:color w:val="auto"/>
          <w:szCs w:val="18"/>
          <w:lang w:eastAsia="zh-CN"/>
        </w:rPr>
      </w:pPr>
    </w:p>
    <w:p w14:paraId="67E1A9E1" w14:textId="757F99EF" w:rsidR="00364416" w:rsidRPr="00C8364F" w:rsidRDefault="007E09DC" w:rsidP="00C8364F">
      <w:pPr>
        <w:pStyle w:val="af0"/>
        <w:numPr>
          <w:ilvl w:val="0"/>
          <w:numId w:val="31"/>
        </w:numPr>
        <w:tabs>
          <w:tab w:val="left" w:pos="426"/>
        </w:tabs>
        <w:spacing w:after="9" w:line="258" w:lineRule="auto"/>
        <w:ind w:left="426" w:right="141" w:hanging="284"/>
        <w:jc w:val="both"/>
        <w:rPr>
          <w:rFonts w:ascii="Arial Narrow" w:hAnsi="Arial Narrow"/>
          <w:szCs w:val="18"/>
          <w:lang w:val="ru-RU"/>
        </w:rPr>
      </w:pPr>
      <w:r w:rsidRPr="00C8364F">
        <w:rPr>
          <w:rFonts w:ascii="Arial Narrow" w:hAnsi="Arial Narrow"/>
          <w:szCs w:val="18"/>
          <w:lang w:val="ru-RU"/>
        </w:rPr>
        <w:t xml:space="preserve">Договор страхования заключается путем акцепта Страхователем настоящего Полиса (оферты), подписанного Страховщиком, выданного Страхователю </w:t>
      </w:r>
      <w:r w:rsidRPr="00280094">
        <w:rPr>
          <w:rFonts w:ascii="Arial Narrow" w:hAnsi="Arial Narrow"/>
          <w:szCs w:val="18"/>
          <w:lang w:val="ru-RU"/>
        </w:rPr>
        <w:t xml:space="preserve">Страховщиком. </w:t>
      </w:r>
      <w:r w:rsidRPr="00C8364F">
        <w:rPr>
          <w:rFonts w:ascii="Arial Narrow" w:hAnsi="Arial Narrow"/>
          <w:szCs w:val="18"/>
          <w:lang w:val="ru-RU"/>
        </w:rPr>
        <w:t>На основании ст.</w:t>
      </w:r>
      <w:r w:rsidR="007C1C0B" w:rsidRPr="00C8364F">
        <w:rPr>
          <w:rFonts w:ascii="Arial Narrow" w:hAnsi="Arial Narrow"/>
          <w:szCs w:val="18"/>
        </w:rPr>
        <w:t> </w:t>
      </w:r>
      <w:r w:rsidRPr="00C8364F">
        <w:rPr>
          <w:rFonts w:ascii="Arial Narrow" w:hAnsi="Arial Narrow"/>
          <w:szCs w:val="18"/>
          <w:lang w:val="ru-RU"/>
        </w:rPr>
        <w:t>435, 438 и п.</w:t>
      </w:r>
      <w:r w:rsidR="007C1C0B" w:rsidRPr="00C8364F">
        <w:rPr>
          <w:rFonts w:ascii="Arial Narrow" w:hAnsi="Arial Narrow"/>
          <w:szCs w:val="18"/>
        </w:rPr>
        <w:t> </w:t>
      </w:r>
      <w:r w:rsidRPr="00C8364F">
        <w:rPr>
          <w:rFonts w:ascii="Arial Narrow" w:hAnsi="Arial Narrow"/>
          <w:szCs w:val="18"/>
          <w:lang w:val="ru-RU"/>
        </w:rPr>
        <w:t>2 ст.</w:t>
      </w:r>
      <w:r w:rsidR="007C1C0B" w:rsidRPr="00C8364F">
        <w:rPr>
          <w:rFonts w:ascii="Arial Narrow" w:hAnsi="Arial Narrow"/>
          <w:szCs w:val="18"/>
        </w:rPr>
        <w:t> </w:t>
      </w:r>
      <w:r w:rsidRPr="00C8364F">
        <w:rPr>
          <w:rFonts w:ascii="Arial Narrow" w:hAnsi="Arial Narrow"/>
          <w:szCs w:val="18"/>
          <w:lang w:val="ru-RU"/>
        </w:rPr>
        <w:t>940 ГК РФ акцептом настоящего Полиса (оферты) считается уплата страховой премии в соответствии с условиями, содержащимися в Полисе.</w:t>
      </w:r>
      <w:r w:rsidR="004300B1" w:rsidRPr="00C8364F">
        <w:rPr>
          <w:rFonts w:ascii="Arial Narrow" w:eastAsiaTheme="minorEastAsia" w:hAnsi="Arial Narrow" w:cs="Arial Narrow"/>
          <w:szCs w:val="18"/>
          <w:lang w:val="ru-RU"/>
        </w:rPr>
        <w:t xml:space="preserve"> </w:t>
      </w:r>
      <w:r w:rsidR="00364416" w:rsidRPr="00C8364F">
        <w:rPr>
          <w:rFonts w:ascii="Arial Narrow" w:hAnsi="Arial Narrow"/>
          <w:sz w:val="18"/>
          <w:szCs w:val="18"/>
          <w:lang w:val="ru-RU"/>
        </w:rPr>
        <w:t>Данное предложение действует в течение даты вручения Полиса. Сумма и дата оплаты указываются в документе, подтверждающем факт оплаты страховой премии.</w:t>
      </w:r>
    </w:p>
    <w:p w14:paraId="0B4FCD48" w14:textId="77777777" w:rsidR="004425FA" w:rsidRPr="00C8364F" w:rsidRDefault="004425FA" w:rsidP="00C8364F">
      <w:pPr>
        <w:pStyle w:val="af0"/>
        <w:tabs>
          <w:tab w:val="left" w:pos="426"/>
        </w:tabs>
        <w:spacing w:after="9" w:line="258" w:lineRule="auto"/>
        <w:ind w:left="426" w:right="141"/>
        <w:jc w:val="both"/>
        <w:rPr>
          <w:rFonts w:ascii="Arial Narrow" w:hAnsi="Arial Narrow"/>
          <w:szCs w:val="18"/>
          <w:lang w:val="ru-RU"/>
        </w:rPr>
      </w:pPr>
    </w:p>
    <w:tbl>
      <w:tblPr>
        <w:tblStyle w:val="TableGrid"/>
        <w:tblW w:w="0" w:type="auto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5501"/>
        <w:gridCol w:w="5100"/>
      </w:tblGrid>
      <w:tr w:rsidR="0006659E" w:rsidRPr="006F24F5" w14:paraId="3B5A15F6" w14:textId="77777777" w:rsidTr="00C8364F">
        <w:trPr>
          <w:trHeight w:val="92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C56E16" w:rsidRDefault="0006659E" w:rsidP="004425FA">
            <w:pPr>
              <w:spacing w:after="6" w:line="259" w:lineRule="auto"/>
              <w:ind w:left="426" w:right="141" w:hanging="284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C56E16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C56E16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C56E16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C56E16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77D2EB17" w14:textId="2A8FF228" w:rsidR="00D15670" w:rsidRPr="00C56E16" w:rsidRDefault="00D15670" w:rsidP="004425FA">
            <w:pPr>
              <w:tabs>
                <w:tab w:val="left" w:pos="11199"/>
              </w:tabs>
              <w:spacing w:after="0" w:line="259" w:lineRule="auto"/>
              <w:ind w:left="426" w:right="141" w:hanging="284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 xml:space="preserve">Адрес: </w:t>
            </w:r>
            <w:r w:rsidR="0090190E" w:rsidRPr="00C8364F">
              <w:rPr>
                <w:rFonts w:ascii="Arial Narrow" w:eastAsiaTheme="minorEastAsia" w:hAnsi="Arial Narrow" w:cs="Arial Narrow"/>
                <w:szCs w:val="18"/>
              </w:rPr>
              <w:t xml:space="preserve">121614, г. Москва, </w:t>
            </w:r>
            <w:proofErr w:type="spellStart"/>
            <w:r w:rsidR="0090190E" w:rsidRPr="00C8364F">
              <w:rPr>
                <w:rFonts w:ascii="Arial Narrow" w:eastAsiaTheme="minorEastAsia" w:hAnsi="Arial Narrow" w:cs="Arial Narrow"/>
                <w:szCs w:val="18"/>
              </w:rPr>
              <w:t>вн.тер.г</w:t>
            </w:r>
            <w:proofErr w:type="spellEnd"/>
            <w:r w:rsidR="0090190E" w:rsidRPr="00C8364F">
              <w:rPr>
                <w:rFonts w:ascii="Arial Narrow" w:eastAsiaTheme="minorEastAsia" w:hAnsi="Arial Narrow" w:cs="Arial Narrow"/>
                <w:szCs w:val="18"/>
              </w:rPr>
              <w:t>. муниципальный округ Крылатское, ул.</w:t>
            </w:r>
            <w:r w:rsidR="00BC6848" w:rsidRPr="00C56E16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 w:rsidR="0090190E" w:rsidRPr="00C8364F">
              <w:rPr>
                <w:rFonts w:ascii="Arial Narrow" w:eastAsiaTheme="minorEastAsia" w:hAnsi="Arial Narrow" w:cs="Arial Narrow"/>
                <w:szCs w:val="18"/>
              </w:rPr>
              <w:t>Крылатская, д. 17, к. 1</w:t>
            </w:r>
          </w:p>
          <w:p w14:paraId="7191C4D1" w14:textId="77777777" w:rsidR="00D15670" w:rsidRPr="00C56E16" w:rsidRDefault="00D15670" w:rsidP="004425FA">
            <w:pPr>
              <w:autoSpaceDE w:val="0"/>
              <w:autoSpaceDN w:val="0"/>
              <w:adjustRightInd w:val="0"/>
              <w:spacing w:after="0" w:line="240" w:lineRule="auto"/>
              <w:ind w:left="426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>Телефон: 8 495 139 79 93 (Москва и Московская область); 8 800 555-21-66 (вся Россия); www.renins.ru.</w:t>
            </w:r>
          </w:p>
          <w:p w14:paraId="510802A3" w14:textId="28686D62" w:rsidR="005E7BCA" w:rsidRPr="00C56E16" w:rsidRDefault="00D15670" w:rsidP="004425FA">
            <w:pPr>
              <w:tabs>
                <w:tab w:val="left" w:pos="11199"/>
              </w:tabs>
              <w:spacing w:after="0" w:line="259" w:lineRule="auto"/>
              <w:ind w:left="426" w:right="141" w:hanging="284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>Лицензия СИ № 1284  выдана ЦБ РФ без ограничения срока действия.</w:t>
            </w:r>
          </w:p>
        </w:tc>
      </w:tr>
      <w:tr w:rsidR="000C17F7" w:rsidRPr="006F24F5" w14:paraId="7D468513" w14:textId="77777777" w:rsidTr="00C8364F">
        <w:trPr>
          <w:trHeight w:val="2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C56E16" w:rsidRDefault="000C17F7" w:rsidP="004425FA">
            <w:pPr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b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1.2. 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C56E16" w:rsidRDefault="000C17F7" w:rsidP="004425FA">
            <w:pPr>
              <w:tabs>
                <w:tab w:val="center" w:pos="600"/>
              </w:tabs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>1.3.</w:t>
            </w:r>
            <w:r w:rsidRPr="00C56E16">
              <w:rPr>
                <w:rFonts w:ascii="Arial Narrow" w:hAnsi="Arial Narrow"/>
                <w:szCs w:val="18"/>
              </w:rPr>
              <w:tab/>
              <w:t xml:space="preserve"> </w:t>
            </w:r>
            <w:r w:rsidRPr="00C56E16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 xml:space="preserve"> &lt;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C17F7" w:rsidRPr="006F24F5" w14:paraId="4484BA45" w14:textId="77777777" w:rsidTr="00C8364F">
        <w:trPr>
          <w:trHeight w:val="2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C56E16" w:rsidRDefault="000C17F7" w:rsidP="004425FA">
            <w:pPr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1.4. 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C56E16" w:rsidRDefault="000C17F7" w:rsidP="004425FA">
            <w:pPr>
              <w:tabs>
                <w:tab w:val="center" w:pos="1427"/>
                <w:tab w:val="center" w:pos="3268"/>
              </w:tabs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1.5. 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Номер телефона: 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  <w:r w:rsidRPr="00C56E16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6F24F5" w14:paraId="7A4CCE48" w14:textId="77777777" w:rsidTr="00C8364F">
        <w:trPr>
          <w:trHeight w:val="2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78B8CA74" w:rsidR="000C17F7" w:rsidRPr="00C56E16" w:rsidRDefault="000C17F7" w:rsidP="004425FA">
            <w:pPr>
              <w:tabs>
                <w:tab w:val="center" w:pos="1491"/>
              </w:tabs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>1.6.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C56E16">
              <w:rPr>
                <w:rFonts w:ascii="Arial Narrow" w:hAnsi="Arial Narrow"/>
                <w:b/>
                <w:szCs w:val="18"/>
              </w:rPr>
              <w:t xml:space="preserve"> </w:t>
            </w:r>
            <w:r w:rsidR="00B874F1" w:rsidRPr="00C56E16">
              <w:rPr>
                <w:rFonts w:ascii="Arial Narrow" w:hAnsi="Arial Narrow"/>
                <w:szCs w:val="18"/>
              </w:rPr>
              <w:t>По риску 1 – весь мир. По рискам 2-5 – стационарный адрес страхования.</w:t>
            </w:r>
          </w:p>
        </w:tc>
      </w:tr>
      <w:tr w:rsidR="000C17F7" w:rsidRPr="006F24F5" w14:paraId="69279C36" w14:textId="77777777" w:rsidTr="00C8364F">
        <w:trPr>
          <w:trHeight w:val="24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2FF40F7E" w:rsidR="000C17F7" w:rsidRPr="00C56E16" w:rsidRDefault="000C17F7" w:rsidP="004425FA">
            <w:pPr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1.7. 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 Застрахованное имущество / Модель застрахованного имущества:</w:t>
            </w:r>
            <w:r w:rsidRPr="00C56E16">
              <w:rPr>
                <w:rFonts w:ascii="Arial Narrow" w:hAnsi="Arial Narrow"/>
                <w:b/>
                <w:szCs w:val="18"/>
                <w:highlight w:val="yellow"/>
              </w:rPr>
              <w:t xml:space="preserve"> &lt;_______________&gt;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0C17F7" w:rsidRPr="006F24F5" w14:paraId="79DAA0E0" w14:textId="77777777" w:rsidTr="00C8364F">
        <w:trPr>
          <w:trHeight w:val="38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7C27B" w14:textId="6D34114B" w:rsidR="002E0BCC" w:rsidRPr="00C56E16" w:rsidRDefault="000C17F7" w:rsidP="004425FA">
            <w:pPr>
              <w:autoSpaceDE w:val="0"/>
              <w:autoSpaceDN w:val="0"/>
              <w:adjustRightInd w:val="0"/>
              <w:spacing w:after="0" w:line="240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1.8. </w:t>
            </w:r>
            <w:r w:rsidRPr="00C56E16">
              <w:rPr>
                <w:rFonts w:ascii="Arial Narrow" w:hAnsi="Arial Narrow"/>
                <w:b/>
                <w:szCs w:val="18"/>
              </w:rPr>
              <w:t xml:space="preserve"> </w:t>
            </w:r>
            <w:r w:rsidR="002E0BCC" w:rsidRPr="00C56E16">
              <w:rPr>
                <w:rFonts w:ascii="Arial Narrow" w:hAnsi="Arial Narrow"/>
                <w:b/>
                <w:szCs w:val="18"/>
              </w:rPr>
              <w:t>Серийный номер застрахованного имущества / IMEI:</w:t>
            </w:r>
            <w:r w:rsidR="002E0BCC" w:rsidRPr="00C56E16">
              <w:rPr>
                <w:rFonts w:ascii="Arial Narrow" w:hAnsi="Arial Narrow"/>
                <w:szCs w:val="18"/>
              </w:rPr>
              <w:t xml:space="preserve"> </w:t>
            </w:r>
            <w:r w:rsidR="002E0BCC" w:rsidRPr="00C56E16">
              <w:rPr>
                <w:rFonts w:ascii="Arial Narrow" w:hAnsi="Arial Narrow"/>
                <w:szCs w:val="18"/>
                <w:highlight w:val="yellow"/>
              </w:rPr>
              <w:t>&lt;________________&gt;</w:t>
            </w:r>
          </w:p>
          <w:p w14:paraId="2B33B605" w14:textId="7CE96530" w:rsidR="000C17F7" w:rsidRPr="00C56E16" w:rsidRDefault="002E0BCC" w:rsidP="004425FA">
            <w:pPr>
              <w:tabs>
                <w:tab w:val="center" w:pos="1491"/>
              </w:tabs>
              <w:spacing w:after="0" w:line="259" w:lineRule="auto"/>
              <w:ind w:left="426" w:right="141" w:hanging="284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Поле является обязательным к заполнению</w:t>
            </w:r>
            <w:r w:rsidR="00E97747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(допускается отсутствие информации при страхования малой и крупной бытовой техники)</w:t>
            </w:r>
            <w:r w:rsidR="00E23444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Если по настоящему Полису не заполнена информация о серийном номере или IMEI либо информация о серийном номере или IMEI указана некорректно, то настоящий Полис считается незаключенным и не вступившим в силу.</w:t>
            </w:r>
            <w:r w:rsidR="004B7B3F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E00478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</w:t>
            </w:r>
            <w:r w:rsidR="004B7B3F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</w:t>
            </w:r>
            <w:r w:rsidR="00E00478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я</w:t>
            </w:r>
            <w:r w:rsidR="004B7B3F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6F24F5" w14:paraId="56E0092B" w14:textId="77777777" w:rsidTr="00C8364F">
        <w:trPr>
          <w:trHeight w:val="21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28B19135" w:rsidR="00003217" w:rsidRPr="00C56E16" w:rsidRDefault="007C1C0B" w:rsidP="004425FA">
            <w:pPr>
              <w:tabs>
                <w:tab w:val="center" w:pos="2770"/>
              </w:tabs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003217" w:rsidRPr="00C56E16">
              <w:rPr>
                <w:rFonts w:ascii="Arial Narrow" w:hAnsi="Arial Narrow"/>
                <w:szCs w:val="18"/>
              </w:rPr>
              <w:t xml:space="preserve">1.9. </w:t>
            </w:r>
            <w:r w:rsidR="00003217" w:rsidRPr="00C56E16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C56E16">
              <w:rPr>
                <w:rFonts w:ascii="Arial Narrow" w:hAnsi="Arial Narrow"/>
                <w:b/>
                <w:szCs w:val="18"/>
              </w:rPr>
              <w:t>:</w:t>
            </w:r>
            <w:r w:rsidR="009A66D4" w:rsidRPr="00C56E16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="00703DA9" w:rsidRPr="00C56E16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="00703DA9" w:rsidRPr="00C56E16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03217" w:rsidRPr="006F24F5" w14:paraId="764FD74D" w14:textId="77777777" w:rsidTr="00C8364F">
        <w:trPr>
          <w:trHeight w:val="35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108875" w14:textId="6F3D95CA" w:rsidR="00245682" w:rsidRPr="00C56E16" w:rsidRDefault="007C1C0B" w:rsidP="004425FA">
            <w:pPr>
              <w:tabs>
                <w:tab w:val="center" w:pos="747"/>
                <w:tab w:val="center" w:pos="4140"/>
              </w:tabs>
              <w:spacing w:after="24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003217" w:rsidRPr="00C56E16">
              <w:rPr>
                <w:rFonts w:ascii="Arial Narrow" w:hAnsi="Arial Narrow"/>
                <w:szCs w:val="18"/>
              </w:rPr>
              <w:t xml:space="preserve">1.10. </w:t>
            </w:r>
            <w:r w:rsidR="00003217" w:rsidRPr="00C56E16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C56E16">
              <w:rPr>
                <w:rFonts w:ascii="Arial Narrow" w:hAnsi="Arial Narrow"/>
                <w:b/>
                <w:szCs w:val="18"/>
              </w:rPr>
              <w:t>:</w:t>
            </w: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1. Поломка в постгарантийный период (п. 2.2.1. Полисных условий) 2. Воздействие электричества (п. 2.2.2. Полисных условий) 3. Пож</w:t>
            </w:r>
            <w:r w:rsidR="00AE234B" w:rsidRPr="00C56E16">
              <w:rPr>
                <w:rFonts w:ascii="Arial Narrow" w:eastAsiaTheme="minorEastAsia" w:hAnsi="Arial Narrow" w:cs="Arial Narrow"/>
                <w:szCs w:val="18"/>
              </w:rPr>
              <w:t>ар (п. 2.2.7. Полисных условий) 4. У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дар молни</w:t>
            </w:r>
            <w:r w:rsidR="00AE234B" w:rsidRPr="00C56E16">
              <w:rPr>
                <w:rFonts w:ascii="Arial Narrow" w:eastAsiaTheme="minorEastAsia" w:hAnsi="Arial Narrow" w:cs="Arial Narrow"/>
                <w:szCs w:val="18"/>
              </w:rPr>
              <w:t>и (п. 2.2.8. Полисных условий) 5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. Авария систем водоснабжения, отопления, канализации, пожаротушения (п. 2.2.6. Полисных условий).</w:t>
            </w:r>
          </w:p>
        </w:tc>
      </w:tr>
      <w:tr w:rsidR="00003217" w:rsidRPr="006F24F5" w14:paraId="581AF320" w14:textId="77777777" w:rsidTr="00C8364F">
        <w:trPr>
          <w:trHeight w:val="277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03054F" w14:textId="26E3F36D" w:rsidR="00D15670" w:rsidRPr="00C56E16" w:rsidRDefault="00D7286D" w:rsidP="004425FA">
            <w:pPr>
              <w:spacing w:after="0" w:line="259" w:lineRule="auto"/>
              <w:ind w:left="426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003217" w:rsidRPr="00C56E16">
              <w:rPr>
                <w:rFonts w:ascii="Arial Narrow" w:hAnsi="Arial Narrow"/>
                <w:szCs w:val="18"/>
              </w:rPr>
              <w:t>1.</w:t>
            </w:r>
            <w:r w:rsidR="00101411" w:rsidRPr="00C56E16">
              <w:rPr>
                <w:rFonts w:ascii="Arial Narrow" w:hAnsi="Arial Narrow"/>
                <w:szCs w:val="18"/>
              </w:rPr>
              <w:t>11</w:t>
            </w:r>
            <w:r w:rsidR="00003217" w:rsidRPr="00C56E16">
              <w:rPr>
                <w:rFonts w:ascii="Arial Narrow" w:hAnsi="Arial Narrow"/>
                <w:szCs w:val="18"/>
              </w:rPr>
              <w:t xml:space="preserve">. </w:t>
            </w:r>
            <w:r w:rsidR="00003217" w:rsidRPr="00C56E16">
              <w:rPr>
                <w:rFonts w:ascii="Arial Narrow" w:hAnsi="Arial Narrow"/>
                <w:b/>
                <w:szCs w:val="18"/>
              </w:rPr>
              <w:t xml:space="preserve">Срок </w:t>
            </w:r>
            <w:r w:rsidR="005D1640" w:rsidRPr="00C56E16">
              <w:rPr>
                <w:rFonts w:ascii="Arial Narrow" w:hAnsi="Arial Narrow"/>
                <w:b/>
                <w:szCs w:val="18"/>
              </w:rPr>
              <w:t xml:space="preserve">договора </w:t>
            </w:r>
            <w:r w:rsidR="00003217" w:rsidRPr="00C56E16">
              <w:rPr>
                <w:rFonts w:ascii="Arial Narrow" w:hAnsi="Arial Narrow"/>
                <w:b/>
                <w:szCs w:val="18"/>
              </w:rPr>
              <w:t>страхования</w:t>
            </w:r>
            <w:r w:rsidR="007C1C0B" w:rsidRPr="00C56E16">
              <w:rPr>
                <w:rFonts w:ascii="Arial Narrow" w:hAnsi="Arial Narrow"/>
                <w:b/>
                <w:szCs w:val="18"/>
              </w:rPr>
              <w:t>:</w:t>
            </w:r>
            <w:r w:rsidR="004B7B3F" w:rsidRPr="00C56E16">
              <w:rPr>
                <w:rFonts w:ascii="Arial Narrow" w:hAnsi="Arial Narrow"/>
                <w:b/>
                <w:szCs w:val="18"/>
              </w:rPr>
              <w:t xml:space="preserve"> 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По риску 1 (п.1.10 настоящего Полиса) с &lt;   дата   &gt; по &lt;   дата   &gt;, но не ранее даты, следующей за датой окончания гарантии производителя, в зависимости от того, что наступит раньше.</w:t>
            </w:r>
          </w:p>
          <w:p w14:paraId="7003AD44" w14:textId="50F39CC6" w:rsidR="00003217" w:rsidRPr="00C56E16" w:rsidRDefault="00AE234B" w:rsidP="004425FA">
            <w:pPr>
              <w:spacing w:after="0" w:line="259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 xml:space="preserve"> По рискам 2-5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 xml:space="preserve"> (п.1.10 настоящего Полиса) с &lt;   дата   &gt; по &lt;   дата   &gt;</w:t>
            </w:r>
          </w:p>
        </w:tc>
      </w:tr>
      <w:tr w:rsidR="00101411" w:rsidRPr="006F24F5" w14:paraId="3EC315C2" w14:textId="77777777" w:rsidTr="00C8364F">
        <w:trPr>
          <w:trHeight w:val="30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11FE5984" w:rsidR="00101411" w:rsidRPr="00C56E16" w:rsidRDefault="00D7286D" w:rsidP="004425FA">
            <w:pPr>
              <w:ind w:left="426" w:right="141" w:hanging="284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E23444" w:rsidRPr="00C56E16">
              <w:rPr>
                <w:rFonts w:ascii="Arial Narrow" w:hAnsi="Arial Narrow"/>
                <w:szCs w:val="18"/>
              </w:rPr>
              <w:t xml:space="preserve">1.12. 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Страхование, обусловленное настоящим Полисом, распространяется на страховые случаи, наступившие с даты оплаты страховой премии.</w:t>
            </w:r>
          </w:p>
        </w:tc>
      </w:tr>
      <w:tr w:rsidR="00003217" w:rsidRPr="006F24F5" w14:paraId="04B04D36" w14:textId="77777777" w:rsidTr="00C8364F">
        <w:trPr>
          <w:trHeight w:val="228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50D962" w14:textId="65BCEA47" w:rsidR="00064BAC" w:rsidRPr="00C56E16" w:rsidRDefault="00D7286D" w:rsidP="004425FA">
            <w:pPr>
              <w:spacing w:after="0" w:line="285" w:lineRule="auto"/>
              <w:ind w:left="426" w:right="141" w:hanging="284"/>
              <w:jc w:val="left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0C17F7" w:rsidRPr="00C56E16">
              <w:rPr>
                <w:rFonts w:ascii="Arial Narrow" w:hAnsi="Arial Narrow"/>
                <w:szCs w:val="18"/>
              </w:rPr>
              <w:t xml:space="preserve">1.13. </w:t>
            </w:r>
            <w:r w:rsidR="000C17F7" w:rsidRPr="00C56E16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 xml:space="preserve">&lt;_________________&gt; (         ) руб. (агрегатная)  </w:t>
            </w:r>
          </w:p>
        </w:tc>
      </w:tr>
      <w:tr w:rsidR="00003217" w:rsidRPr="006F24F5" w14:paraId="5213FDBE" w14:textId="77777777" w:rsidTr="00C8364F">
        <w:trPr>
          <w:trHeight w:val="473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15C49" w14:textId="1B749105" w:rsidR="00003217" w:rsidRPr="00C56E16" w:rsidRDefault="00D7286D" w:rsidP="004425FA">
            <w:pPr>
              <w:ind w:left="426" w:right="141" w:hanging="284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C803AA" w:rsidRPr="00C56E16">
              <w:rPr>
                <w:rFonts w:ascii="Arial Narrow" w:hAnsi="Arial Narrow"/>
                <w:szCs w:val="18"/>
              </w:rPr>
              <w:t xml:space="preserve">1.14. </w:t>
            </w:r>
            <w:r w:rsidR="00C803AA" w:rsidRPr="00C56E16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="00C803AA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: лицо, имеющее основанный на законе, ином правовом акте или договоре интерес в сохранении застрахованного имущества. Настоящий Договор страхования является Договором страхования на предъявителя (страхование «за счет кого следует» (п. 3 ст. 930 ГК РФ), для осуществления прав по которому Страхователь/Выгодоприобретатель обязан предоставить его Страховщику.</w:t>
            </w:r>
          </w:p>
          <w:p w14:paraId="7A8EC477" w14:textId="7475EE32" w:rsidR="00E00478" w:rsidRPr="00C56E16" w:rsidRDefault="00E00478" w:rsidP="00C8364F">
            <w:pPr>
              <w:ind w:left="426" w:right="141" w:firstLine="255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</w:t>
            </w:r>
            <w:r w:rsidR="00777FB9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</w:p>
        </w:tc>
      </w:tr>
      <w:tr w:rsidR="00003217" w:rsidRPr="006F24F5" w14:paraId="147240F5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699CC6F9" w:rsidR="00003217" w:rsidRPr="00C56E16" w:rsidRDefault="007C1C0B" w:rsidP="004425FA">
            <w:pPr>
              <w:tabs>
                <w:tab w:val="right" w:pos="10380"/>
              </w:tabs>
              <w:spacing w:after="5" w:line="259" w:lineRule="auto"/>
              <w:ind w:left="426" w:right="141" w:hanging="284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hAnsi="Arial Narrow"/>
                <w:szCs w:val="18"/>
              </w:rPr>
              <w:t xml:space="preserve"> </w:t>
            </w:r>
            <w:r w:rsidR="00003217" w:rsidRPr="00C56E16">
              <w:rPr>
                <w:rFonts w:ascii="Arial Narrow" w:hAnsi="Arial Narrow"/>
                <w:szCs w:val="18"/>
              </w:rPr>
              <w:t xml:space="preserve">1.15. </w:t>
            </w:r>
            <w:r w:rsidR="00003217" w:rsidRPr="00C56E16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D15670" w:rsidRPr="00C56E16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C56E16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C8364F">
              <w:rPr>
                <w:rFonts w:ascii="Arial Narrow" w:hAnsi="Arial Narrow"/>
                <w:szCs w:val="18"/>
                <w:lang w:eastAsia="en-US"/>
              </w:rPr>
              <w:t>У</w:t>
            </w:r>
            <w:r w:rsidR="00BC6848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плачивается </w:t>
            </w:r>
            <w:r w:rsidR="00003217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Страхователем единовременно наличными денежными средствами или с применением безналичных форм расчетов.</w:t>
            </w:r>
            <w:r w:rsidR="005902D7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В случае неоплаты страховой премии в полном объеме </w:t>
            </w:r>
            <w:r w:rsidR="00E00478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Договор </w:t>
            </w:r>
            <w:r w:rsidR="005902D7" w:rsidRPr="00C56E16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страхования считается не вступившим в силу и стороны не несут по нему обязательств.</w:t>
            </w:r>
          </w:p>
        </w:tc>
      </w:tr>
      <w:tr w:rsidR="004300B1" w:rsidRPr="006F24F5" w14:paraId="2AEF671F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A9ED8C9" w14:textId="163B9A11" w:rsidR="004300B1" w:rsidRPr="00C8364F" w:rsidRDefault="00054CC7" w:rsidP="00C8364F">
            <w:pPr>
              <w:pStyle w:val="af0"/>
              <w:numPr>
                <w:ilvl w:val="1"/>
                <w:numId w:val="31"/>
              </w:numPr>
              <w:tabs>
                <w:tab w:val="left" w:pos="539"/>
              </w:tabs>
              <w:spacing w:after="5" w:line="259" w:lineRule="auto"/>
              <w:ind w:left="426" w:right="141" w:hanging="284"/>
              <w:rPr>
                <w:rFonts w:ascii="Arial Narrow" w:hAnsi="Arial Narrow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>При расчете суммы страхового возмещения и осуществлении страхового возмещения по настоящему Полису износ и франшиза не применяются.</w:t>
            </w:r>
          </w:p>
        </w:tc>
      </w:tr>
      <w:tr w:rsidR="00364416" w:rsidRPr="006F24F5" w14:paraId="670A8C2B" w14:textId="77777777" w:rsidTr="00C8364F">
        <w:trPr>
          <w:trHeight w:val="1888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45C104" w14:textId="79C3C465" w:rsidR="00364416" w:rsidRPr="00C8364F" w:rsidRDefault="00A25F6A" w:rsidP="00C8364F">
            <w:pPr>
              <w:pStyle w:val="af0"/>
              <w:numPr>
                <w:ilvl w:val="0"/>
                <w:numId w:val="1"/>
              </w:numPr>
              <w:tabs>
                <w:tab w:val="left" w:pos="398"/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Cs w:val="18"/>
                <w:lang w:val="ru-RU"/>
              </w:rPr>
            </w:pPr>
            <w:r w:rsidRPr="00CA619A">
              <w:rPr>
                <w:rFonts w:ascii="Arial Narrow" w:hAnsi="Arial Narrow"/>
                <w:sz w:val="18"/>
                <w:szCs w:val="18"/>
                <w:lang w:val="ru-RU"/>
              </w:rPr>
              <w:t>Страхователь, принимая настоящий Полис и производя оплату страховой премии по нему подтверждает, что</w:t>
            </w:r>
            <w:r w:rsidRPr="001C7655">
              <w:rPr>
                <w:rFonts w:ascii="Arial Narrow" w:hAnsi="Arial Narrow"/>
                <w:sz w:val="18"/>
                <w:szCs w:val="18"/>
                <w:lang w:val="ru-RU"/>
              </w:rPr>
              <w:t xml:space="preserve"> он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предоставить документы, подтверждающие должность, наименование и адрес работодателя / степень родства / статус (супруг или супруга). Также Страхователь подтверждает, что не имеет регистрации, места жительства / нахождения, счета в банке в государстве (на территории), которое(-</w:t>
            </w:r>
            <w:proofErr w:type="spellStart"/>
            <w:r w:rsidRPr="001C7655">
              <w:rPr>
                <w:rFonts w:ascii="Arial Narrow" w:hAnsi="Arial Narrow"/>
                <w:sz w:val="18"/>
                <w:szCs w:val="18"/>
                <w:lang w:val="ru-RU"/>
              </w:rPr>
              <w:t>ая</w:t>
            </w:r>
            <w:proofErr w:type="spellEnd"/>
            <w:r w:rsidRPr="001C7655">
              <w:rPr>
                <w:rFonts w:ascii="Arial Narrow" w:hAnsi="Arial Narrow"/>
                <w:sz w:val="18"/>
                <w:szCs w:val="18"/>
                <w:lang w:val="ru-RU"/>
              </w:rPr>
              <w:t>) не выполняет рекомендации ФАТФ.</w:t>
            </w: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</w:p>
        </w:tc>
      </w:tr>
      <w:tr w:rsidR="00A25F6A" w:rsidRPr="00C56E16" w14:paraId="3738915A" w14:textId="77777777" w:rsidTr="00C8364F">
        <w:trPr>
          <w:trHeight w:val="232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B099F0" w14:textId="31AF494E" w:rsidR="00A25F6A" w:rsidRPr="00DB57D1" w:rsidRDefault="00A25F6A" w:rsidP="00A25F6A">
            <w:pPr>
              <w:pStyle w:val="af0"/>
              <w:numPr>
                <w:ilvl w:val="0"/>
                <w:numId w:val="1"/>
              </w:numPr>
              <w:tabs>
                <w:tab w:val="left" w:pos="398"/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lastRenderedPageBreak/>
              <w:t xml:space="preserve">Страхователь, принимая настоящий Полис и производя оплату страховой премии по нему подтверждает, что: </w:t>
            </w:r>
          </w:p>
          <w:p w14:paraId="5F0E4A14" w14:textId="77777777" w:rsidR="00A25F6A" w:rsidRPr="00DB57D1" w:rsidRDefault="00A25F6A" w:rsidP="00A25F6A">
            <w:pPr>
              <w:pStyle w:val="af0"/>
              <w:numPr>
                <w:ilvl w:val="1"/>
                <w:numId w:val="1"/>
              </w:numPr>
              <w:tabs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 xml:space="preserve">ознакомлен и согласен с текстом настоящего Полиса и Полисных условий, обязуется их выполнять, текст Полисных условий получил. </w:t>
            </w:r>
            <w:r w:rsidRPr="00DB57D1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 xml:space="preserve">Вручением Правил страхования считается ознакомление с ними на официальном сайте Страховщика по ссылке </w:t>
            </w:r>
            <w:r w:rsidR="00887A7A">
              <w:fldChar w:fldCharType="begin"/>
            </w:r>
            <w:r w:rsidR="00887A7A" w:rsidRPr="00B455A1">
              <w:rPr>
                <w:lang w:val="ru-RU"/>
                <w:rPrChange w:id="0" w:author="Platunov Alexandr" w:date="2026-06-11T17:12:00Z">
                  <w:rPr/>
                </w:rPrChange>
              </w:rPr>
              <w:instrText xml:space="preserve"> </w:instrText>
            </w:r>
            <w:r w:rsidR="00887A7A">
              <w:instrText>HYPERLINK</w:instrText>
            </w:r>
            <w:r w:rsidR="00887A7A" w:rsidRPr="00B455A1">
              <w:rPr>
                <w:lang w:val="ru-RU"/>
                <w:rPrChange w:id="1" w:author="Platunov Alexandr" w:date="2026-06-11T17:12:00Z">
                  <w:rPr/>
                </w:rPrChange>
              </w:rPr>
              <w:instrText xml:space="preserve"> "</w:instrText>
            </w:r>
            <w:r w:rsidR="00887A7A">
              <w:instrText>https</w:instrText>
            </w:r>
            <w:r w:rsidR="00887A7A" w:rsidRPr="00B455A1">
              <w:rPr>
                <w:lang w:val="ru-RU"/>
                <w:rPrChange w:id="2" w:author="Platunov Alexandr" w:date="2026-06-11T17:12:00Z">
                  <w:rPr/>
                </w:rPrChange>
              </w:rPr>
              <w:instrText>://</w:instrText>
            </w:r>
            <w:r w:rsidR="00887A7A">
              <w:instrText>www</w:instrText>
            </w:r>
            <w:r w:rsidR="00887A7A" w:rsidRPr="00B455A1">
              <w:rPr>
                <w:lang w:val="ru-RU"/>
                <w:rPrChange w:id="3" w:author="Platunov Alexandr" w:date="2026-06-11T17:12:00Z">
                  <w:rPr/>
                </w:rPrChange>
              </w:rPr>
              <w:instrText>.</w:instrText>
            </w:r>
            <w:r w:rsidR="00887A7A">
              <w:instrText>renins</w:instrText>
            </w:r>
            <w:r w:rsidR="00887A7A" w:rsidRPr="00B455A1">
              <w:rPr>
                <w:lang w:val="ru-RU"/>
                <w:rPrChange w:id="4" w:author="Platunov Alexandr" w:date="2026-06-11T17:12:00Z">
                  <w:rPr/>
                </w:rPrChange>
              </w:rPr>
              <w:instrText>.</w:instrText>
            </w:r>
            <w:r w:rsidR="00887A7A">
              <w:instrText>ru</w:instrText>
            </w:r>
            <w:r w:rsidR="00887A7A" w:rsidRPr="00B455A1">
              <w:rPr>
                <w:lang w:val="ru-RU"/>
                <w:rPrChange w:id="5" w:author="Platunov Alexandr" w:date="2026-06-11T17:12:00Z">
                  <w:rPr/>
                </w:rPrChange>
              </w:rPr>
              <w:instrText>/</w:instrText>
            </w:r>
            <w:r w:rsidR="00887A7A">
              <w:instrText>KID</w:instrText>
            </w:r>
            <w:r w:rsidR="00887A7A" w:rsidRPr="00B455A1">
              <w:rPr>
                <w:lang w:val="ru-RU"/>
                <w:rPrChange w:id="6" w:author="Platunov Alexandr" w:date="2026-06-11T17:12:00Z">
                  <w:rPr/>
                </w:rPrChange>
              </w:rPr>
              <w:instrText>?</w:instrText>
            </w:r>
            <w:r w:rsidR="00887A7A">
              <w:instrText>a</w:instrText>
            </w:r>
            <w:r w:rsidR="00887A7A" w:rsidRPr="00B455A1">
              <w:rPr>
                <w:lang w:val="ru-RU"/>
                <w:rPrChange w:id="7" w:author="Platunov Alexandr" w:date="2026-06-11T17:12:00Z">
                  <w:rPr/>
                </w:rPrChange>
              </w:rPr>
              <w:instrText xml:space="preserve">-139" </w:instrText>
            </w:r>
            <w:r w:rsidR="00887A7A">
              <w:fldChar w:fldCharType="separate"/>
            </w:r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https</w:t>
            </w:r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://</w:t>
            </w:r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www</w:t>
            </w:r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.</w:t>
            </w:r>
            <w:proofErr w:type="spellStart"/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renins</w:t>
            </w:r>
            <w:proofErr w:type="spellEnd"/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.</w:t>
            </w:r>
            <w:proofErr w:type="spellStart"/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ru</w:t>
            </w:r>
            <w:proofErr w:type="spellEnd"/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/</w:t>
            </w:r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KID</w:t>
            </w:r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?</w:t>
            </w:r>
            <w:r w:rsidRPr="00DB57D1">
              <w:rPr>
                <w:rStyle w:val="aff"/>
                <w:rFonts w:ascii="Arial Narrow" w:eastAsia="Times New Roman" w:hAnsi="Arial Narrow"/>
                <w:bCs/>
                <w:kern w:val="36"/>
                <w:sz w:val="18"/>
                <w:szCs w:val="18"/>
              </w:rPr>
              <w:t>a</w:t>
            </w:r>
            <w:r w:rsidRPr="00DB57D1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t>-139</w:t>
            </w:r>
            <w:r w:rsidR="00887A7A">
              <w:rPr>
                <w:rStyle w:val="aff"/>
                <w:rFonts w:ascii="Arial Narrow" w:hAnsi="Arial Narrow"/>
                <w:sz w:val="18"/>
                <w:szCs w:val="18"/>
                <w:lang w:val="ru-RU"/>
              </w:rPr>
              <w:fldChar w:fldCharType="end"/>
            </w:r>
            <w:r w:rsidRPr="00DB57D1">
              <w:rPr>
                <w:rFonts w:ascii="Arial Narrow" w:eastAsia="Times New Roman" w:hAnsi="Arial Narrow"/>
                <w:bCs/>
                <w:kern w:val="36"/>
                <w:sz w:val="18"/>
                <w:szCs w:val="18"/>
                <w:lang w:val="ru-RU"/>
              </w:rPr>
              <w:t>. По требованию Страхователя Страховщик обязан выдать ему Правила страхования на бумажном носителе;</w:t>
            </w:r>
          </w:p>
          <w:p w14:paraId="423CBC74" w14:textId="77777777" w:rsidR="00A25F6A" w:rsidRPr="00DB57D1" w:rsidRDefault="00A25F6A" w:rsidP="00A25F6A">
            <w:pPr>
              <w:pStyle w:val="af0"/>
              <w:numPr>
                <w:ilvl w:val="1"/>
                <w:numId w:val="1"/>
              </w:numPr>
              <w:tabs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B57D1">
              <w:rPr>
                <w:rFonts w:ascii="Arial Narrow" w:eastAsia="Arial" w:hAnsi="Arial Narrow"/>
                <w:color w:val="000000"/>
                <w:sz w:val="18"/>
                <w:szCs w:val="18"/>
                <w:lang w:val="ru-RU" w:eastAsia="ru-RU"/>
              </w:rPr>
              <w:t>до заключения Полиса ознакомлен с информацией о договоре добровольного страхования в виде ключевого ин</w:t>
            </w: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>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понятны, экземпляр ключевого информационного документа получил;</w:t>
            </w:r>
          </w:p>
          <w:p w14:paraId="70CB02D5" w14:textId="2E397B0B" w:rsidR="00A25F6A" w:rsidRPr="00C8364F" w:rsidRDefault="00A25F6A" w:rsidP="00C8364F">
            <w:pPr>
              <w:pStyle w:val="af0"/>
              <w:numPr>
                <w:ilvl w:val="1"/>
                <w:numId w:val="1"/>
              </w:numPr>
              <w:tabs>
                <w:tab w:val="left" w:pos="25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 xml:space="preserve">в полном объеме 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>ознакомлен с информацией</w:t>
            </w: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>, предусмотренн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>ой</w:t>
            </w:r>
            <w:r w:rsidRPr="00DB57D1">
              <w:rPr>
                <w:rFonts w:ascii="Arial Narrow" w:hAnsi="Arial Narrow"/>
                <w:sz w:val="18"/>
                <w:szCs w:val="18"/>
                <w:lang w:val="ru-RU"/>
              </w:rPr>
              <w:t xml:space="preserve">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организации.</w:t>
            </w: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 xml:space="preserve"> </w:t>
            </w:r>
          </w:p>
        </w:tc>
      </w:tr>
      <w:tr w:rsidR="00CF0C72" w:rsidRPr="006F24F5" w14:paraId="7ABD14E8" w14:textId="77777777" w:rsidTr="00280094">
        <w:trPr>
          <w:trHeight w:val="291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C17BF4" w14:textId="38BAE4F0" w:rsidR="00CF0C72" w:rsidRPr="00C56E16" w:rsidRDefault="00CF0C72" w:rsidP="00280094">
            <w:pPr>
              <w:pStyle w:val="af0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ind w:left="426" w:right="141" w:hanging="284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Страхователь, принимая настоящий Полис и производя оплату страховой премии по нему </w:t>
            </w:r>
            <w:r w:rsidR="00732B55" w:rsidRPr="0031164A">
              <w:rPr>
                <w:rFonts w:ascii="Arial Narrow" w:hAnsi="Arial Narrow"/>
                <w:sz w:val="18"/>
                <w:szCs w:val="18"/>
                <w:lang w:val="ru-RU"/>
              </w:rPr>
              <w:t>дает Страховщику согласие на информирование о маркетинговых, рекламных акциях, исследованиях Страховщика, а также на получение информации о новых продуктах, услугах, специальных предложениях Страховщика и его партнеров любым способом, в том числе с помощью средств электросвязи</w:t>
            </w:r>
            <w:r w:rsidR="00732B55" w:rsidRPr="00280094">
              <w:rPr>
                <w:rFonts w:ascii="Arial Narrow" w:hAnsi="Arial Narrow"/>
                <w:szCs w:val="18"/>
                <w:lang w:val="ru-RU"/>
              </w:rPr>
              <w:t>.</w:t>
            </w:r>
          </w:p>
        </w:tc>
      </w:tr>
      <w:tr w:rsidR="006F24F5" w:rsidRPr="00C56E16" w14:paraId="67F7E304" w14:textId="77777777" w:rsidTr="00C8364F">
        <w:trPr>
          <w:trHeight w:val="460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C13415" w14:textId="08FD72DF" w:rsidR="006F24F5" w:rsidRPr="00C8364F" w:rsidRDefault="006F24F5" w:rsidP="00C8364F">
            <w:pPr>
              <w:pStyle w:val="af0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367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</w:t>
            </w:r>
            <w:r>
              <w:rPr>
                <w:rFonts w:ascii="Arial Narrow" w:hAnsi="Arial Narrow"/>
                <w:sz w:val="18"/>
                <w:szCs w:val="18"/>
                <w:lang w:val="ru-RU"/>
              </w:rPr>
              <w:t>усмотренных Полисными условиями.</w:t>
            </w:r>
          </w:p>
        </w:tc>
      </w:tr>
      <w:tr w:rsidR="006F24F5" w:rsidRPr="00C56E16" w14:paraId="37E05441" w14:textId="77777777" w:rsidTr="00C8364F">
        <w:trPr>
          <w:trHeight w:val="482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6B2110" w14:textId="69DA40CF" w:rsidR="006F24F5" w:rsidRPr="00D3672C" w:rsidRDefault="006F24F5" w:rsidP="006F24F5">
            <w:pPr>
              <w:pStyle w:val="af0"/>
              <w:numPr>
                <w:ilvl w:val="0"/>
                <w:numId w:val="1"/>
              </w:numPr>
              <w:tabs>
                <w:tab w:val="left" w:pos="539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D3672C">
              <w:rPr>
                <w:rFonts w:ascii="Arial Narrow" w:hAnsi="Arial Narrow"/>
                <w:sz w:val="18"/>
                <w:szCs w:val="18"/>
                <w:lang w:val="ru-RU"/>
              </w:rPr>
              <w:t>Страхователь, согласен получать сообщения и уведомления от Страховщика, в том числе в электронной форме, по адресам, телефонам, указанным в настоящем Полисе/Договоре.</w:t>
            </w:r>
          </w:p>
        </w:tc>
      </w:tr>
      <w:tr w:rsidR="00364416" w:rsidRPr="006F24F5" w14:paraId="4290A2E7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73E121" w14:textId="4C3805E1" w:rsidR="00364416" w:rsidRPr="00C8364F" w:rsidRDefault="00EC7B73" w:rsidP="00C8364F">
            <w:pPr>
              <w:pStyle w:val="af0"/>
              <w:numPr>
                <w:ilvl w:val="0"/>
                <w:numId w:val="1"/>
              </w:numPr>
              <w:ind w:left="426" w:right="141" w:hanging="284"/>
              <w:rPr>
                <w:rFonts w:ascii="Arial Narrow" w:hAnsi="Arial Narrow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 xml:space="preserve">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 </w:t>
            </w:r>
          </w:p>
        </w:tc>
      </w:tr>
      <w:tr w:rsidR="00364416" w:rsidRPr="006F24F5" w14:paraId="10188012" w14:textId="77777777" w:rsidTr="00C8364F">
        <w:trPr>
          <w:trHeight w:val="336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DD6FD7" w14:textId="5A87EA56" w:rsidR="00364416" w:rsidRPr="00C8364F" w:rsidRDefault="00EC7B73" w:rsidP="00C8364F">
            <w:pPr>
              <w:pStyle w:val="af0"/>
              <w:numPr>
                <w:ilvl w:val="0"/>
                <w:numId w:val="1"/>
              </w:numPr>
              <w:tabs>
                <w:tab w:val="left" w:pos="406"/>
              </w:tabs>
              <w:spacing w:line="276" w:lineRule="auto"/>
              <w:ind w:right="141" w:hanging="246"/>
              <w:rPr>
                <w:rFonts w:ascii="Arial Narrow" w:hAnsi="Arial Narrow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>Форма, порядок и срок осуществления страховой выплаты предусмотрены в пунктах/разделе 7 Полисных условий.</w:t>
            </w:r>
          </w:p>
        </w:tc>
      </w:tr>
      <w:tr w:rsidR="00EC7B73" w:rsidRPr="006F24F5" w14:paraId="1B7EE8AC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87F980" w14:textId="77777777" w:rsidR="00EC7B73" w:rsidRPr="00C56E16" w:rsidRDefault="00EC7B73" w:rsidP="00C8364F">
            <w:pPr>
              <w:pStyle w:val="af0"/>
              <w:numPr>
                <w:ilvl w:val="0"/>
                <w:numId w:val="1"/>
              </w:numPr>
              <w:tabs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 xml:space="preserve">Страхователь вправе отказаться от настоящего Полиса в любое время, с обязательным письменным уведомлением (заявлением) об этом Страховщика. </w:t>
            </w:r>
          </w:p>
          <w:p w14:paraId="3E7B637D" w14:textId="77777777" w:rsidR="00EC7B73" w:rsidRPr="00C56E16" w:rsidRDefault="00EC7B73" w:rsidP="00C8364F">
            <w:pPr>
              <w:pStyle w:val="af0"/>
              <w:numPr>
                <w:ilvl w:val="0"/>
                <w:numId w:val="1"/>
              </w:numPr>
              <w:tabs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При отказе Страхователя от настоящего Полиса:</w:t>
            </w:r>
          </w:p>
          <w:p w14:paraId="1EA490E6" w14:textId="77777777" w:rsidR="00EC7B73" w:rsidRPr="00C56E16" w:rsidRDefault="00EC7B73" w:rsidP="00C8364F">
            <w:pPr>
              <w:pStyle w:val="af0"/>
              <w:numPr>
                <w:ilvl w:val="1"/>
                <w:numId w:val="1"/>
              </w:numPr>
              <w:tabs>
                <w:tab w:val="left" w:pos="142"/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до даты начала действия страхования, предусмотренного настоящим Полисом, уплаченная страховая премия подлежит возврату Страхователю в полном объеме;</w:t>
            </w:r>
          </w:p>
          <w:p w14:paraId="2A577CE8" w14:textId="59CD0724" w:rsidR="00EC7B73" w:rsidRPr="00C56E16" w:rsidRDefault="00EC7B73" w:rsidP="00C8364F">
            <w:pPr>
              <w:pStyle w:val="af0"/>
              <w:numPr>
                <w:ilvl w:val="1"/>
                <w:numId w:val="1"/>
              </w:numPr>
              <w:tabs>
                <w:tab w:val="left" w:pos="42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в течение </w:t>
            </w:r>
            <w:r w:rsidR="002D14B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2D14B2"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2D14B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календарных дней со дня заключения настоящего Полиса, но после даты начала действия страхования, предусмотренного настоящим Полисом, уплаченная страховая премия подлежит возврату Страхователю в полном объеме при условии отсутствия в период страхования событий, имеющих признаки страхового случая</w:t>
            </w: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;</w:t>
            </w:r>
          </w:p>
          <w:p w14:paraId="795F9057" w14:textId="1C798768" w:rsidR="00EC7B73" w:rsidRPr="00C56E16" w:rsidRDefault="00EC7B73" w:rsidP="00C8364F">
            <w:pPr>
              <w:pStyle w:val="af0"/>
              <w:numPr>
                <w:ilvl w:val="1"/>
                <w:numId w:val="1"/>
              </w:numPr>
              <w:tabs>
                <w:tab w:val="left" w:pos="42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 xml:space="preserve">в случае </w:t>
            </w:r>
            <w:r w:rsidR="00E15692" w:rsidRPr="00C56E16">
              <w:rPr>
                <w:rFonts w:ascii="Arial Narrow" w:hAnsi="Arial Narrow"/>
                <w:sz w:val="18"/>
                <w:szCs w:val="18"/>
                <w:lang w:val="ru-RU"/>
              </w:rPr>
              <w:t xml:space="preserve">подтвержденного факта </w:t>
            </w: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непредоставления Страховщиком/представителем Страховщика до заключения настоящего Полиса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отказаться от Полиса и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случая;</w:t>
            </w:r>
          </w:p>
          <w:p w14:paraId="6231656B" w14:textId="3E60D719" w:rsidR="00EC7B73" w:rsidRPr="00C56E16" w:rsidRDefault="00EC7B73" w:rsidP="00C8364F">
            <w:pPr>
              <w:pStyle w:val="af0"/>
              <w:numPr>
                <w:ilvl w:val="1"/>
                <w:numId w:val="1"/>
              </w:numPr>
              <w:tabs>
                <w:tab w:val="left" w:pos="42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 w:val="18"/>
                <w:szCs w:val="18"/>
                <w:lang w:val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 xml:space="preserve">по истечении </w:t>
            </w:r>
            <w:r w:rsidR="002D14B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2D14B2"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2D14B2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) </w:t>
            </w: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5AE843D3" w14:textId="0F199815" w:rsidR="00EC7B73" w:rsidRPr="00C8364F" w:rsidRDefault="00EC7B73" w:rsidP="00C8364F">
            <w:pPr>
              <w:pStyle w:val="af0"/>
              <w:numPr>
                <w:ilvl w:val="1"/>
                <w:numId w:val="1"/>
              </w:numPr>
              <w:tabs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>возврат страховой премии в случаях, указанных в пп.</w:t>
            </w:r>
            <w:r w:rsidR="00A25F6A">
              <w:rPr>
                <w:rFonts w:ascii="Arial Narrow" w:hAnsi="Arial Narrow"/>
                <w:sz w:val="18"/>
                <w:szCs w:val="18"/>
                <w:lang w:val="ru-RU"/>
              </w:rPr>
              <w:t>10</w:t>
            </w: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 xml:space="preserve">.1. - </w:t>
            </w:r>
            <w:r w:rsidR="00A25F6A">
              <w:rPr>
                <w:rFonts w:ascii="Arial Narrow" w:hAnsi="Arial Narrow"/>
                <w:sz w:val="18"/>
                <w:szCs w:val="18"/>
                <w:lang w:val="ru-RU"/>
              </w:rPr>
              <w:t>10</w:t>
            </w:r>
            <w:r w:rsidRPr="00C8364F">
              <w:rPr>
                <w:rFonts w:ascii="Arial Narrow" w:hAnsi="Arial Narrow"/>
                <w:sz w:val="18"/>
                <w:szCs w:val="18"/>
                <w:lang w:val="ru-RU"/>
              </w:rPr>
              <w:t xml:space="preserve">.3. настоящего Полиса, осуществляется Страховщиком наличными деньгами или в безналичном порядке в соответствии с законодательством РФ в течение 7 рабочих дней со дня получения Страховщиком письменного заявления об отказе от настоящего Полиса. Настоящий Полис считается прекращенным со дня получения Страховщиком от Страхователя заявления об отказе от Полиса. </w:t>
            </w:r>
          </w:p>
        </w:tc>
      </w:tr>
      <w:tr w:rsidR="00EC7B73" w:rsidRPr="006F24F5" w14:paraId="066FB84A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B4EABE7" w14:textId="1137D930" w:rsidR="00EC7B73" w:rsidRPr="00C56E16" w:rsidRDefault="00EC7B73" w:rsidP="00C8364F">
            <w:pPr>
              <w:pStyle w:val="2"/>
              <w:numPr>
                <w:ilvl w:val="0"/>
                <w:numId w:val="1"/>
              </w:numPr>
              <w:suppressLineNumbers/>
              <w:tabs>
                <w:tab w:val="left" w:pos="406"/>
              </w:tabs>
              <w:suppressAutoHyphens/>
              <w:spacing w:after="0" w:line="276" w:lineRule="auto"/>
              <w:ind w:left="426" w:right="141" w:hanging="284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  <w:t>Страховая выплата может быть осуществлена путем возмещения вреда в</w:t>
            </w:r>
            <w:r w:rsidR="00D43D49" w:rsidRPr="00C56E16">
              <w:rPr>
                <w:rFonts w:ascii="Arial Narrow" w:hAnsi="Arial Narrow"/>
                <w:color w:val="000000" w:themeColor="text1"/>
                <w:sz w:val="18"/>
                <w:szCs w:val="18"/>
                <w:lang w:eastAsia="ko-KR"/>
              </w:rPr>
              <w:t xml:space="preserve"> денежной или натуральной форме.</w:t>
            </w:r>
            <w:r w:rsidR="00D43D49" w:rsidRPr="00C56E16">
              <w:rPr>
                <w:rFonts w:ascii="Arial Narrow" w:hAnsi="Arial Narrow"/>
                <w:sz w:val="18"/>
                <w:szCs w:val="18"/>
              </w:rPr>
              <w:t xml:space="preserve"> Форма Страхового возмещения устанавливается Страховщиком самостоятельно по каждому страховому случаю.</w:t>
            </w:r>
          </w:p>
          <w:p w14:paraId="54258094" w14:textId="77777777" w:rsidR="00EC7B73" w:rsidRPr="00C56E16" w:rsidRDefault="00EC7B73" w:rsidP="00C8364F">
            <w:pPr>
              <w:pStyle w:val="af0"/>
              <w:widowControl w:val="0"/>
              <w:numPr>
                <w:ilvl w:val="1"/>
                <w:numId w:val="1"/>
              </w:numPr>
              <w:tabs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i/>
                <w:snapToGrid w:val="0"/>
                <w:color w:val="000000" w:themeColor="text1"/>
                <w:sz w:val="18"/>
                <w:szCs w:val="18"/>
                <w:lang w:val="ru-RU" w:eastAsia="ko-KR"/>
              </w:rPr>
            </w:pPr>
            <w:r w:rsidRPr="00C56E16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 xml:space="preserve">Натуральная форма Страхового возмещения — </w:t>
            </w: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>урегулирование произошедшего события, признанного Страховщиком страховым случаем, без выплаты денежных средств за погибшее/утраченное или поврежденное Имущество Страхователю/Выгодоприобретателю, которое может быть реализовано в виде  организации и оплаты восстановительного ремонта поврежденного Имущества в Сервисной компании по направлению Страховщика и/или организации предоставления иных услуг (включая сопутствующие) по восстановлению поврежденной Техники организациями, с которыми у Страховщика заключены соответствующие договоры.</w:t>
            </w:r>
          </w:p>
          <w:p w14:paraId="04E95508" w14:textId="64BF4FAF" w:rsidR="00EC7B73" w:rsidRPr="00C8364F" w:rsidRDefault="00EC7B73" w:rsidP="00C8364F">
            <w:pPr>
              <w:pStyle w:val="af0"/>
              <w:widowControl w:val="0"/>
              <w:numPr>
                <w:ilvl w:val="1"/>
                <w:numId w:val="1"/>
              </w:numPr>
              <w:tabs>
                <w:tab w:val="left" w:pos="406"/>
              </w:tabs>
              <w:spacing w:line="276" w:lineRule="auto"/>
              <w:ind w:left="426" w:right="141" w:hanging="284"/>
              <w:jc w:val="both"/>
              <w:rPr>
                <w:rFonts w:ascii="Arial Narrow" w:hAnsi="Arial Narrow"/>
                <w:szCs w:val="18"/>
                <w:lang w:val="ru-RU"/>
              </w:rPr>
            </w:pPr>
            <w:r w:rsidRPr="00C8364F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>Денежная форма Страхового возмещения — урегулирование произошедшего события, признанного Страховщиком страховым случаем, путем выплаты денежных средств за погибшее/утраченное или поврежденное Имущество Страхователю/Выгодоприобретателю в пределах страховой суммы.</w:t>
            </w:r>
            <w:r w:rsidR="004300B1" w:rsidRPr="00C8364F">
              <w:rPr>
                <w:rFonts w:ascii="Arial Narrow" w:hAnsi="Arial Narrow"/>
                <w:snapToGrid w:val="0"/>
                <w:color w:val="000000" w:themeColor="text1"/>
                <w:sz w:val="18"/>
                <w:szCs w:val="18"/>
                <w:lang w:val="ru-RU" w:eastAsia="ko-KR"/>
              </w:rPr>
              <w:t xml:space="preserve"> </w:t>
            </w:r>
          </w:p>
        </w:tc>
      </w:tr>
      <w:tr w:rsidR="00364416" w:rsidRPr="006F24F5" w14:paraId="136B5673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D2C20E" w14:textId="5DCC0DCE" w:rsidR="00364416" w:rsidRPr="006F24F5" w:rsidRDefault="00EC7B73" w:rsidP="00C8364F">
            <w:pPr>
              <w:pStyle w:val="2"/>
              <w:numPr>
                <w:ilvl w:val="0"/>
                <w:numId w:val="1"/>
              </w:numPr>
              <w:tabs>
                <w:tab w:val="left" w:pos="406"/>
              </w:tabs>
              <w:spacing w:after="0" w:line="240" w:lineRule="auto"/>
              <w:ind w:left="426" w:right="141" w:hanging="284"/>
              <w:jc w:val="both"/>
              <w:rPr>
                <w:rFonts w:ascii="Arial Narrow" w:hAnsi="Arial Narrow"/>
                <w:szCs w:val="18"/>
              </w:rPr>
            </w:pPr>
            <w:r w:rsidRPr="00C8364F">
              <w:rPr>
                <w:rFonts w:ascii="Arial Narrow" w:hAnsi="Arial Narrow"/>
                <w:color w:val="000000" w:themeColor="text1"/>
                <w:sz w:val="18"/>
                <w:szCs w:val="18"/>
              </w:rPr>
              <w:t>Для проведения восстановительного ремонта Страхователь/Выгодоприобретатель предоставляет поврежденное Имущество в Сервисную компанию, указанную Страховщиком, самостоятельно, за исключением случаев, прямо указанных в Полисных условиях или настоящем Договоре страхования, когда Страховщик самостоятельно организует доставку поврежденного Имущества в Сервисную компанию либо обеспечивает выезд мастера для проведения восстановительного ремонта.</w:t>
            </w:r>
            <w:r w:rsidRPr="00C8364F"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</w:tr>
      <w:tr w:rsidR="00EC7B73" w:rsidRPr="006F24F5" w14:paraId="403A5FBF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7DCA65" w14:textId="2CE9FA24" w:rsidR="00EC7B73" w:rsidRPr="00C56E16" w:rsidRDefault="00EC7B73" w:rsidP="00C8364F">
            <w:pPr>
              <w:pStyle w:val="2"/>
              <w:numPr>
                <w:ilvl w:val="0"/>
                <w:numId w:val="1"/>
              </w:numPr>
              <w:tabs>
                <w:tab w:val="left" w:pos="398"/>
              </w:tabs>
              <w:spacing w:after="0" w:line="240" w:lineRule="auto"/>
              <w:ind w:left="426" w:right="141" w:hanging="284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Восстановительный ремонт производится исключительно в Сервисной компании (организации, осуществляющей сервисное обслуживание и восстановительный ремонт </w:t>
            </w:r>
            <w:r w:rsidR="00C8364F"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застрахованно</w:t>
            </w:r>
            <w:r w:rsidR="00C8364F">
              <w:rPr>
                <w:rFonts w:ascii="Arial Narrow" w:hAnsi="Arial Narrow"/>
                <w:color w:val="000000" w:themeColor="text1"/>
                <w:sz w:val="18"/>
                <w:szCs w:val="18"/>
              </w:rPr>
              <w:t>го</w:t>
            </w:r>
            <w:r w:rsidR="00C8364F"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  <w:r w:rsidR="00C8364F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, имеющей договорные отношения со Страховщиком или другой Сервисной компанией, авторизованной производителем Техники</w:t>
            </w:r>
            <w:r w:rsidRPr="00C56E16">
              <w:rPr>
                <w:rFonts w:ascii="Arial Narrow" w:eastAsia="Batang" w:hAnsi="Arial Narrow"/>
                <w:snapToGrid w:val="0"/>
                <w:color w:val="000000" w:themeColor="text1"/>
                <w:sz w:val="18"/>
                <w:szCs w:val="18"/>
                <w:lang w:eastAsia="ko-KR"/>
              </w:rPr>
              <w:t xml:space="preserve">) </w:t>
            </w: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или Сторонней сервисной компании (организации, осуществляющей сервисное обслуживание и восстановительный ремонт </w:t>
            </w:r>
            <w:r w:rsidR="00C8364F">
              <w:rPr>
                <w:rFonts w:ascii="Arial Narrow" w:hAnsi="Arial Narrow"/>
                <w:color w:val="000000" w:themeColor="text1"/>
                <w:sz w:val="18"/>
                <w:szCs w:val="18"/>
              </w:rPr>
              <w:t>имущества</w:t>
            </w: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(включая диагностику и замену запасных частей), имеющей для выполнения таких работ все необходимые ресурсы и технические возможности, но не имеющей договорных отношений со Страховщиком), авторизованной  производителем </w:t>
            </w: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lastRenderedPageBreak/>
              <w:t>Техники на производство сервисного обслуживания и восстановительного ремонта. Выбор Сервисной компании для проведения восстановительного ремонта по конкретному страховому случаю осуществляется Страховщиком самостоятельно, при этом Страхователь/Выгодоприобретатель вправе предложить проведение ремонта в удобной для него авторизованной Сервисной компании. В случае если Страховщик по каким-то причинам не сможет организовать проведение восстановительного ремонта, то ремонт может быть выполнен в Сторонней сервисной компании при условии:</w:t>
            </w:r>
          </w:p>
          <w:p w14:paraId="76CA8723" w14:textId="77777777" w:rsidR="00EC7B73" w:rsidRPr="00C56E16" w:rsidRDefault="00EC7B73" w:rsidP="004425FA">
            <w:pPr>
              <w:pStyle w:val="2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согласования со Страховщиком Сторонней сервисной компании / направления Страховщиком в Стороннюю сервисную компанию;</w:t>
            </w:r>
          </w:p>
          <w:p w14:paraId="52AF52FC" w14:textId="77777777" w:rsidR="00EC7B73" w:rsidRPr="00C56E16" w:rsidRDefault="00EC7B73" w:rsidP="004425FA">
            <w:pPr>
              <w:pStyle w:val="2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предоставления Страховщику заключения (акта и пр.) Сторонней сервисной компании о причинах неисправности, возможности и стоимости ремонта;</w:t>
            </w:r>
          </w:p>
          <w:p w14:paraId="2B0F5E65" w14:textId="77777777" w:rsidR="00EC7B73" w:rsidRPr="00C56E16" w:rsidRDefault="00EC7B73" w:rsidP="004425FA">
            <w:pPr>
              <w:pStyle w:val="2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признания Страховщиком события страховым случаем на основании заключения Сторонней сервисной компании.</w:t>
            </w:r>
          </w:p>
          <w:p w14:paraId="4F7E6D77" w14:textId="2D5BCB07" w:rsidR="00EC7B73" w:rsidRPr="00C56E16" w:rsidRDefault="00EC7B73" w:rsidP="00C8364F">
            <w:pPr>
              <w:pStyle w:val="2"/>
              <w:tabs>
                <w:tab w:val="left" w:pos="398"/>
              </w:tabs>
              <w:spacing w:after="0" w:line="240" w:lineRule="auto"/>
              <w:ind w:left="426" w:right="141" w:hanging="28"/>
              <w:jc w:val="both"/>
              <w:rPr>
                <w:rFonts w:ascii="Arial Narrow" w:hAnsi="Arial Narrow"/>
                <w:color w:val="000000" w:themeColor="text1"/>
                <w:sz w:val="18"/>
                <w:szCs w:val="18"/>
              </w:rPr>
            </w:pPr>
            <w:r w:rsidRPr="00C56E16">
              <w:rPr>
                <w:rFonts w:ascii="Arial Narrow" w:hAnsi="Arial Narrow"/>
                <w:color w:val="000000" w:themeColor="text1"/>
                <w:sz w:val="18"/>
                <w:szCs w:val="18"/>
              </w:rPr>
              <w:t>Страховое возмещение в таком случае осуществляется Страховщиком в денежной форме на основании документов, подтверждающих расходы и предоставленных Страхователем/Выгодоприобретателем, в соответствии с пунктом 7.17 Полисных условий.</w:t>
            </w:r>
            <w:r w:rsidRPr="00C56E16" w:rsidDel="00EC7B73">
              <w:rPr>
                <w:rFonts w:ascii="Arial Narrow" w:hAnsi="Arial Narrow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EC7B73" w:rsidRPr="006F24F5" w14:paraId="06344CEB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A418C8" w14:textId="7DC23BC0" w:rsidR="00EC7B73" w:rsidRPr="00C8364F" w:rsidRDefault="00EC7B73" w:rsidP="00C8364F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right="141" w:hanging="284"/>
              <w:rPr>
                <w:rFonts w:ascii="Arial Narrow" w:eastAsiaTheme="minorEastAsia" w:hAnsi="Arial Narrow" w:cs="Arial Narrow"/>
                <w:szCs w:val="18"/>
                <w:lang w:val="ru-RU"/>
              </w:rPr>
            </w:pPr>
            <w:r w:rsidRPr="00C8364F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Пункт 7.13 Полисных условий изложить в следующей редакции: </w:t>
            </w:r>
          </w:p>
          <w:p w14:paraId="27579D87" w14:textId="77777777" w:rsidR="00EC7B73" w:rsidRPr="00C56E16" w:rsidRDefault="00EC7B73" w:rsidP="004425FA">
            <w:pPr>
              <w:autoSpaceDE w:val="0"/>
              <w:autoSpaceDN w:val="0"/>
              <w:adjustRightInd w:val="0"/>
              <w:spacing w:after="0" w:line="240" w:lineRule="auto"/>
              <w:ind w:left="426" w:right="141" w:hanging="28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>Настоящими Полисными условиями предусмотрено, что для организации Восстановительного ремонта Страховщик обеспечивает:</w:t>
            </w:r>
          </w:p>
          <w:p w14:paraId="67431B08" w14:textId="60858275" w:rsidR="00EC7B73" w:rsidRPr="00C56E16" w:rsidRDefault="00EC7B73" w:rsidP="00C8364F">
            <w:p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>-</w:t>
            </w:r>
            <w:r w:rsidR="00CF0C72" w:rsidRPr="00C56E16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 w:rsidRPr="00C56E16">
              <w:rPr>
                <w:rFonts w:ascii="Arial Narrow" w:eastAsiaTheme="minorEastAsia" w:hAnsi="Arial Narrow" w:cs="Arial Narrow"/>
                <w:szCs w:val="18"/>
              </w:rPr>
              <w:t xml:space="preserve"> выезд мастера или транспортировку для ремонта Имущества весом свыше 5 (пяти) килограммов на расстояние не далее 100 километров от административных границ населенного пункта присутствия Сервисной компании; </w:t>
            </w:r>
          </w:p>
          <w:p w14:paraId="1470FDB1" w14:textId="56B3C661" w:rsidR="00EC7B73" w:rsidRPr="00C56E16" w:rsidRDefault="00EC7B73" w:rsidP="00C8364F">
            <w:p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 xml:space="preserve">- </w:t>
            </w:r>
            <w:r w:rsidR="00CF0C72" w:rsidRPr="00C56E16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 w:rsidRPr="00C56E16">
              <w:rPr>
                <w:rFonts w:ascii="Arial Narrow" w:eastAsiaTheme="minorEastAsia" w:hAnsi="Arial Narrow" w:cs="Arial Narrow"/>
                <w:szCs w:val="18"/>
              </w:rPr>
              <w:t>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составляет более 30 километров, Страховщик также обеспечивает транспортировку неисправного Имущества весом до 5 (пяти) килограммов;</w:t>
            </w:r>
          </w:p>
          <w:p w14:paraId="4DC12579" w14:textId="2A124C30" w:rsidR="00EC7B73" w:rsidRPr="00C56E16" w:rsidRDefault="00EC7B73" w:rsidP="00C8364F">
            <w:pPr>
              <w:autoSpaceDE w:val="0"/>
              <w:autoSpaceDN w:val="0"/>
              <w:adjustRightInd w:val="0"/>
              <w:spacing w:after="0" w:line="240" w:lineRule="auto"/>
              <w:ind w:left="681" w:right="141" w:hanging="283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 xml:space="preserve">- </w:t>
            </w:r>
            <w:r w:rsidR="00CF0C72" w:rsidRPr="00C56E16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  <w:r w:rsidRPr="00C56E16">
              <w:rPr>
                <w:rFonts w:ascii="Arial Narrow" w:eastAsiaTheme="minorEastAsia" w:hAnsi="Arial Narrow" w:cs="Arial Narrow"/>
                <w:szCs w:val="18"/>
              </w:rPr>
              <w:t>выезд мастера или транспортировка неисправного Имущества осуществляются в пределах территории Российской Федерации.</w:t>
            </w:r>
          </w:p>
          <w:p w14:paraId="179D3CDB" w14:textId="4312FE79" w:rsidR="00EC7B73" w:rsidRPr="00C8364F" w:rsidRDefault="00EC7B73" w:rsidP="00C8364F">
            <w:pPr>
              <w:autoSpaceDE w:val="0"/>
              <w:autoSpaceDN w:val="0"/>
              <w:adjustRightInd w:val="0"/>
              <w:ind w:left="426" w:right="141" w:hanging="28"/>
              <w:rPr>
                <w:rFonts w:ascii="Arial Narrow" w:hAnsi="Arial Narrow"/>
                <w:szCs w:val="18"/>
              </w:rPr>
            </w:pPr>
            <w:r w:rsidRPr="00C56E16">
              <w:rPr>
                <w:rFonts w:ascii="Arial Narrow" w:eastAsiaTheme="minorEastAsia" w:hAnsi="Arial Narrow" w:cs="Arial Narrow"/>
                <w:szCs w:val="18"/>
              </w:rPr>
              <w:t>Страхователь/Выгодоприобретатель самостоятельно обеспечивает транспортировку Имущества весом менее 5 (пяти) килограммов,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не превышает 30 км, а также в случае нахождения неисправного Имущества за пределами Российской Федерации.</w:t>
            </w:r>
          </w:p>
        </w:tc>
      </w:tr>
      <w:tr w:rsidR="00CF0C72" w:rsidRPr="006F24F5" w14:paraId="277E9CAC" w14:textId="77777777" w:rsidTr="00C8364F">
        <w:trPr>
          <w:trHeight w:val="264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FDED20" w14:textId="42078542" w:rsidR="00CF0C72" w:rsidRPr="00C56E16" w:rsidRDefault="00CF0C72" w:rsidP="00C8364F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C56E16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Стороны пришли к соглашению, что пункт 3.1.4. Полисных условий не применяется к отношениям Сторон по настоящему Полису.</w:t>
            </w:r>
          </w:p>
        </w:tc>
      </w:tr>
      <w:tr w:rsidR="00C748A4" w:rsidRPr="006F24F5" w14:paraId="26BA9FE9" w14:textId="77777777" w:rsidTr="00C8364F">
        <w:trPr>
          <w:trHeight w:val="449"/>
        </w:trPr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C648E" w14:textId="4AB93A9A" w:rsidR="00C748A4" w:rsidRPr="00C56E16" w:rsidRDefault="00D43D49" w:rsidP="00C8364F">
            <w:pPr>
              <w:pStyle w:val="af0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426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C56E16">
              <w:rPr>
                <w:rFonts w:ascii="Arial Narrow" w:hAnsi="Arial Narrow"/>
                <w:sz w:val="18"/>
                <w:szCs w:val="18"/>
                <w:lang w:val="ru-RU"/>
              </w:rPr>
              <w:t xml:space="preserve">Стороны пришли к соглашению, что настоящий Полис и любые документы в рамках настоящего Договора могут быть подписаны Страховщиком с использованием факсимиле или электронной подписи уполномоченного представителя Страховщика (п. 2 ст. 160 ГК РФ). В случае разночтений между условиями настоящего Полиса и Полисных условий приоритет будут иметь условия настоящего Полиса. </w:t>
            </w:r>
          </w:p>
        </w:tc>
      </w:tr>
    </w:tbl>
    <w:p w14:paraId="4BF3D1DD" w14:textId="0AE448DE" w:rsidR="00087A4D" w:rsidRPr="00C56E16" w:rsidRDefault="00087A4D" w:rsidP="00C8364F">
      <w:pPr>
        <w:autoSpaceDE w:val="0"/>
        <w:autoSpaceDN w:val="0"/>
        <w:adjustRightInd w:val="0"/>
        <w:spacing w:after="0" w:line="240" w:lineRule="auto"/>
        <w:ind w:left="426" w:right="141" w:hanging="284"/>
        <w:rPr>
          <w:rFonts w:ascii="Arial Narrow" w:eastAsiaTheme="minorHAnsi" w:hAnsi="Arial Narrow" w:cstheme="minorBidi"/>
          <w:color w:val="000000" w:themeColor="text1"/>
          <w:szCs w:val="18"/>
          <w:lang w:eastAsia="en-US"/>
        </w:rPr>
      </w:pPr>
    </w:p>
    <w:p w14:paraId="4CCA6AB0" w14:textId="4C9323A6" w:rsidR="00DE1EA6" w:rsidRPr="00C56E16" w:rsidRDefault="004300B1" w:rsidP="00C8364F">
      <w:pPr>
        <w:rPr>
          <w:rFonts w:ascii="Arial Narrow" w:hAnsi="Arial Narrow"/>
          <w:szCs w:val="18"/>
        </w:rPr>
      </w:pPr>
      <w:r w:rsidRPr="00C8364F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C8364F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C8364F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</w:t>
      </w:r>
      <w:r w:rsidR="004425FA" w:rsidRPr="00C56E16">
        <w:rPr>
          <w:rFonts w:ascii="Arial Narrow" w:eastAsiaTheme="minorEastAsia" w:hAnsi="Arial Narrow" w:cs="Arial Narrow"/>
          <w:szCs w:val="18"/>
        </w:rPr>
        <w:t xml:space="preserve"> </w:t>
      </w:r>
      <w:r w:rsidRPr="00C8364F">
        <w:rPr>
          <w:rFonts w:ascii="Arial Narrow" w:eastAsiaTheme="minorEastAsia" w:hAnsi="Arial Narrow" w:cs="Arial Narrow"/>
          <w:szCs w:val="18"/>
        </w:rPr>
        <w:t>Страхование" на основании агентского договора AG-0021/2019 от 01.03.2019 года.</w:t>
      </w:r>
    </w:p>
    <w:p w14:paraId="1A0D0A1E" w14:textId="2A16A76D" w:rsidR="00DE1EA6" w:rsidRPr="00C56E16" w:rsidRDefault="009E5450" w:rsidP="004425FA">
      <w:pPr>
        <w:spacing w:after="33" w:line="258" w:lineRule="auto"/>
        <w:ind w:left="426" w:right="141" w:hanging="284"/>
        <w:jc w:val="right"/>
        <w:rPr>
          <w:rFonts w:ascii="Arial Narrow" w:hAnsi="Arial Narrow"/>
          <w:szCs w:val="18"/>
        </w:rPr>
      </w:pPr>
      <w:r w:rsidRPr="00C56E16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6432" behindDoc="0" locked="0" layoutInCell="1" allowOverlap="1" wp14:anchorId="230148D3" wp14:editId="6CB7BFA2">
            <wp:simplePos x="0" y="0"/>
            <wp:positionH relativeFrom="margin">
              <wp:posOffset>5265362</wp:posOffset>
            </wp:positionH>
            <wp:positionV relativeFrom="paragraph">
              <wp:posOffset>48260</wp:posOffset>
            </wp:positionV>
            <wp:extent cx="1367790" cy="1367790"/>
            <wp:effectExtent l="0" t="0" r="3810" b="3810"/>
            <wp:wrapNone/>
            <wp:docPr id="1" name="Picture 1" descr="C:\Users\PlatuAl\AppData\Local\Microsoft\Windows\Temporary Internet Files\Content.Outlook\6RG5PLRZ\Renins_Мск_глав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tuAl\AppData\Local\Microsoft\Windows\Temporary Internet Files\Content.Outlook\6RG5PLRZ\Renins_Мск_главная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C0337D" w14:textId="40934480" w:rsidR="00DE1EA6" w:rsidRPr="00C56E16" w:rsidRDefault="00625373" w:rsidP="004425FA">
      <w:pPr>
        <w:spacing w:after="33" w:line="258" w:lineRule="auto"/>
        <w:ind w:left="426" w:right="141" w:hanging="284"/>
        <w:jc w:val="right"/>
        <w:rPr>
          <w:rFonts w:ascii="Arial Narrow" w:hAnsi="Arial Narrow"/>
          <w:szCs w:val="18"/>
        </w:rPr>
      </w:pPr>
      <w:r w:rsidRPr="00C56E16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3360" behindDoc="0" locked="0" layoutInCell="1" allowOverlap="1" wp14:anchorId="66D4D249" wp14:editId="718F6E37">
            <wp:simplePos x="0" y="0"/>
            <wp:positionH relativeFrom="column">
              <wp:posOffset>4624705</wp:posOffset>
            </wp:positionH>
            <wp:positionV relativeFrom="paragraph">
              <wp:posOffset>69215</wp:posOffset>
            </wp:positionV>
            <wp:extent cx="768350" cy="665480"/>
            <wp:effectExtent l="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FE285" w14:textId="560608FA" w:rsidR="00DE1EA6" w:rsidRPr="00C56E16" w:rsidRDefault="00DE1EA6" w:rsidP="004425FA">
      <w:pPr>
        <w:spacing w:after="33" w:line="258" w:lineRule="auto"/>
        <w:ind w:left="426" w:right="141" w:hanging="284"/>
        <w:jc w:val="right"/>
        <w:rPr>
          <w:rFonts w:ascii="Arial Narrow" w:hAnsi="Arial Narrow"/>
          <w:szCs w:val="18"/>
        </w:rPr>
      </w:pPr>
    </w:p>
    <w:p w14:paraId="3EC7E7E6" w14:textId="39B5A1D9" w:rsidR="00F940BB" w:rsidRPr="00C56E16" w:rsidRDefault="00F940BB" w:rsidP="00C8364F">
      <w:pPr>
        <w:spacing w:after="33" w:line="258" w:lineRule="auto"/>
        <w:ind w:right="141"/>
        <w:rPr>
          <w:rFonts w:ascii="Arial Narrow" w:eastAsia="SimSun" w:hAnsi="Arial Narrow"/>
          <w:color w:val="auto"/>
          <w:szCs w:val="18"/>
          <w:lang w:eastAsia="zh-CN"/>
        </w:rPr>
      </w:pPr>
      <w:r w:rsidRPr="00C56E16">
        <w:rPr>
          <w:rFonts w:ascii="Arial Narrow" w:eastAsia="SimSun" w:hAnsi="Arial Narrow"/>
          <w:color w:val="auto"/>
          <w:szCs w:val="18"/>
          <w:lang w:eastAsia="zh-CN"/>
        </w:rPr>
        <w:t xml:space="preserve">Страховщик: </w:t>
      </w:r>
      <w:r w:rsidR="003635B0" w:rsidRPr="00C56E16">
        <w:rPr>
          <w:rFonts w:ascii="Arial Narrow" w:eastAsia="SimSun" w:hAnsi="Arial Narrow"/>
          <w:color w:val="auto"/>
          <w:szCs w:val="18"/>
          <w:lang w:eastAsia="zh-CN"/>
        </w:rPr>
        <w:t>П</w:t>
      </w:r>
      <w:r w:rsidRPr="00C56E16">
        <w:rPr>
          <w:rFonts w:ascii="Arial Narrow" w:eastAsia="SimSun" w:hAnsi="Arial Narrow"/>
          <w:color w:val="auto"/>
          <w:szCs w:val="18"/>
          <w:lang w:eastAsia="zh-CN"/>
        </w:rPr>
        <w:t>АО «Группа Ренессанс Страхование»</w:t>
      </w:r>
    </w:p>
    <w:p w14:paraId="3ABD8670" w14:textId="4D1FCB86" w:rsidR="00FA5053" w:rsidRDefault="00D15670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  <w:r w:rsidRPr="00C56E16">
        <w:rPr>
          <w:rFonts w:ascii="Arial Narrow" w:eastAsiaTheme="minorEastAsia" w:hAnsi="Arial Narrow" w:cs="Arial Narrow"/>
          <w:szCs w:val="18"/>
        </w:rPr>
        <w:t xml:space="preserve">в лице Управляющего директора Искра А.Е. / Доверенность № </w:t>
      </w:r>
      <w:r w:rsidR="000F0933" w:rsidRPr="000F0933">
        <w:rPr>
          <w:rFonts w:ascii="Arial Narrow" w:eastAsiaTheme="minorEastAsia" w:hAnsi="Arial Narrow" w:cs="Arial Narrow"/>
          <w:szCs w:val="18"/>
        </w:rPr>
        <w:t>2026/404</w:t>
      </w:r>
      <w:r w:rsidR="000F0933">
        <w:rPr>
          <w:rFonts w:ascii="Arial Narrow" w:eastAsiaTheme="minorEastAsia" w:hAnsi="Arial Narrow" w:cs="Arial Narrow"/>
          <w:szCs w:val="18"/>
        </w:rPr>
        <w:t xml:space="preserve"> </w:t>
      </w:r>
      <w:r w:rsidRPr="00C56E16">
        <w:rPr>
          <w:rFonts w:ascii="Arial Narrow" w:eastAsiaTheme="minorEastAsia" w:hAnsi="Arial Narrow" w:cs="Arial Narrow"/>
          <w:szCs w:val="18"/>
        </w:rPr>
        <w:t xml:space="preserve">от </w:t>
      </w:r>
      <w:r w:rsidR="000F0933" w:rsidRPr="000F0933">
        <w:rPr>
          <w:rFonts w:ascii="Arial Narrow" w:eastAsiaTheme="minorEastAsia" w:hAnsi="Arial Narrow" w:cs="Arial Narrow"/>
          <w:szCs w:val="18"/>
        </w:rPr>
        <w:t>12.08.2026</w:t>
      </w:r>
      <w:r w:rsidR="00F940BB" w:rsidRPr="00C56E16">
        <w:rPr>
          <w:rFonts w:ascii="Arial Narrow" w:hAnsi="Arial Narrow"/>
          <w:szCs w:val="18"/>
        </w:rPr>
        <w:t>/ </w:t>
      </w:r>
      <w:r w:rsidR="009E5450">
        <w:rPr>
          <w:rFonts w:ascii="Arial Narrow" w:hAnsi="Arial Narrow"/>
          <w:szCs w:val="18"/>
        </w:rPr>
        <w:t xml:space="preserve">  </w:t>
      </w:r>
      <w:r w:rsidR="00A23F4B">
        <w:rPr>
          <w:rFonts w:ascii="Arial Narrow" w:hAnsi="Arial Narrow"/>
          <w:szCs w:val="18"/>
        </w:rPr>
        <w:t xml:space="preserve">  </w:t>
      </w:r>
      <w:r w:rsidR="00F940BB" w:rsidRPr="00C56E16">
        <w:rPr>
          <w:rFonts w:ascii="Arial Narrow" w:hAnsi="Arial Narrow"/>
          <w:szCs w:val="18"/>
        </w:rPr>
        <w:t>Дата, подпись _______</w:t>
      </w:r>
      <w:r w:rsidR="00641527" w:rsidRPr="00C56E16">
        <w:rPr>
          <w:rFonts w:ascii="Arial Narrow" w:hAnsi="Arial Narrow"/>
          <w:szCs w:val="18"/>
        </w:rPr>
        <w:t>__________</w:t>
      </w:r>
      <w:r w:rsidR="0054325B" w:rsidRPr="00C56E16">
        <w:rPr>
          <w:rFonts w:ascii="Arial Narrow" w:hAnsi="Arial Narrow"/>
          <w:szCs w:val="18"/>
        </w:rPr>
        <w:t>____ / М.П. ____</w:t>
      </w:r>
    </w:p>
    <w:p w14:paraId="04F36FDB" w14:textId="523089A4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2B1D44DA" w14:textId="4EF1FDF8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34A8E045" w14:textId="1FB16CA7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74A20C9F" w14:textId="2699735C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67EB4D69" w14:textId="2E3A20DB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070B3FCA" w14:textId="206C3026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717FECF4" w14:textId="0A82C163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5541AA09" w14:textId="4DB6FB47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7FD2AE6D" w14:textId="5D417980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33DEFE17" w14:textId="64725926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11D2EE95" w14:textId="173B89B6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621ED239" w14:textId="2FCA3988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7C0DD5A4" w14:textId="49583758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584FFDEA" w14:textId="1DDCB42F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36F92FBD" w14:textId="4ADE59A5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4F21D9F2" w14:textId="42ABA9FC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4EA50143" w14:textId="1793D6E8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1DA8426C" w14:textId="49E72CFA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44B54C23" w14:textId="12ABA044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5D301A22" w14:textId="5F946865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5B75E619" w14:textId="478A71A7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2536E8CA" w14:textId="6FE7FD33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31E984D0" w14:textId="4A5F6314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4868D965" w14:textId="0C280A74" w:rsidR="00B455A1" w:rsidRDefault="00B455A1" w:rsidP="00B455A1">
      <w:pPr>
        <w:tabs>
          <w:tab w:val="left" w:pos="1386"/>
        </w:tabs>
        <w:spacing w:after="33" w:line="258" w:lineRule="auto"/>
        <w:ind w:right="141"/>
        <w:rPr>
          <w:rFonts w:ascii="Arial Narrow" w:hAnsi="Arial Narrow"/>
          <w:szCs w:val="18"/>
        </w:rPr>
      </w:pPr>
      <w:r>
        <w:rPr>
          <w:rFonts w:ascii="Arial Narrow" w:hAnsi="Arial Narrow"/>
          <w:szCs w:val="18"/>
        </w:rPr>
        <w:tab/>
      </w:r>
      <w:r>
        <w:rPr>
          <w:rFonts w:ascii="Arial Narrow" w:hAnsi="Arial Narrow"/>
          <w:szCs w:val="18"/>
        </w:rPr>
        <w:tab/>
      </w:r>
    </w:p>
    <w:p w14:paraId="6F552D3D" w14:textId="4DA652C5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</w:pPr>
    </w:p>
    <w:p w14:paraId="569E51F2" w14:textId="77777777" w:rsidR="00B455A1" w:rsidRDefault="00B455A1" w:rsidP="00C8364F">
      <w:pPr>
        <w:spacing w:after="33" w:line="258" w:lineRule="auto"/>
        <w:ind w:right="141"/>
        <w:rPr>
          <w:rFonts w:ascii="Arial Narrow" w:hAnsi="Arial Narrow"/>
          <w:szCs w:val="18"/>
        </w:rPr>
        <w:sectPr w:rsidR="00B455A1" w:rsidSect="00364416">
          <w:headerReference w:type="default" r:id="rId11"/>
          <w:footerReference w:type="default" r:id="rId12"/>
          <w:pgSz w:w="12240" w:h="15840"/>
          <w:pgMar w:top="567" w:right="758" w:bottom="567" w:left="851" w:header="680" w:footer="0" w:gutter="0"/>
          <w:cols w:space="180"/>
          <w:titlePg/>
          <w:docGrid w:linePitch="360"/>
        </w:sectPr>
      </w:pPr>
    </w:p>
    <w:p w14:paraId="6786DB5E" w14:textId="77777777" w:rsidR="008E55A9" w:rsidRPr="008E55A9" w:rsidRDefault="008E55A9" w:rsidP="008E55A9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8E55A9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3B9A952B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4595B4D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63107A27" w14:textId="77777777" w:rsidR="008E55A9" w:rsidRPr="008E55A9" w:rsidRDefault="008E55A9" w:rsidP="008E55A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0A2B1A90" w14:textId="77777777" w:rsidR="008E55A9" w:rsidRPr="008E55A9" w:rsidRDefault="008E55A9" w:rsidP="008E55A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32A6CB79" w14:textId="77777777" w:rsidR="008E55A9" w:rsidRPr="008E55A9" w:rsidRDefault="008E55A9" w:rsidP="008E55A9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43D8AD89" w14:textId="77777777" w:rsidR="008E55A9" w:rsidRPr="008E55A9" w:rsidRDefault="008E55A9" w:rsidP="008E55A9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3" w:history="1">
        <w:r w:rsidRPr="008E55A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8E55A9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8E55A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8E55A9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8E55A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8E55A9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8E55A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8E55A9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8E55A9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8E55A9">
        <w:rPr>
          <w:rFonts w:eastAsia="Times New Roman"/>
          <w:color w:val="auto"/>
          <w:sz w:val="24"/>
          <w:szCs w:val="24"/>
        </w:rPr>
        <w:t>.</w:t>
      </w:r>
    </w:p>
    <w:p w14:paraId="6A862CAB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86C9C66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39B8CDB2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01B7FAF0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8E55A9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8E55A9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0A22716D" w14:textId="77777777" w:rsidR="008E55A9" w:rsidRPr="008E55A9" w:rsidRDefault="008E55A9" w:rsidP="008E55A9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66662AD4" w14:textId="77777777" w:rsidR="008E55A9" w:rsidRPr="008E55A9" w:rsidRDefault="008E55A9" w:rsidP="008E55A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7885FBBE" w14:textId="77777777" w:rsidR="008E55A9" w:rsidRPr="008E55A9" w:rsidRDefault="008E55A9" w:rsidP="008E55A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</w:p>
    <w:p w14:paraId="0EA2726B" w14:textId="42162B45" w:rsidR="00B455A1" w:rsidRDefault="00B455A1" w:rsidP="00B455A1">
      <w:pPr>
        <w:spacing w:after="120"/>
        <w:ind w:left="0" w:right="0" w:firstLine="0"/>
        <w:rPr>
          <w:sz w:val="24"/>
          <w:szCs w:val="24"/>
        </w:rPr>
        <w:sectPr w:rsidR="00B455A1" w:rsidSect="00364416">
          <w:pgSz w:w="12240" w:h="15840"/>
          <w:pgMar w:top="567" w:right="758" w:bottom="567" w:left="851" w:header="680" w:footer="0" w:gutter="0"/>
          <w:cols w:space="180"/>
          <w:titlePg/>
          <w:docGrid w:linePitch="360"/>
        </w:sectPr>
      </w:pPr>
      <w:r w:rsidRPr="00D2440A">
        <w:rPr>
          <w:sz w:val="24"/>
          <w:szCs w:val="24"/>
        </w:rPr>
        <w:t xml:space="preserve"> </w:t>
      </w:r>
    </w:p>
    <w:p w14:paraId="2E109290" w14:textId="77777777" w:rsidR="008E55A9" w:rsidRPr="008E55A9" w:rsidRDefault="008E55A9" w:rsidP="008E55A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.</w:t>
      </w:r>
    </w:p>
    <w:p w14:paraId="4CD35A2E" w14:textId="77777777" w:rsidR="008E55A9" w:rsidRPr="008E55A9" w:rsidRDefault="008E55A9" w:rsidP="008E55A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8E55A9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.</w:t>
      </w:r>
    </w:p>
    <w:p w14:paraId="63377591" w14:textId="77777777" w:rsidR="008E55A9" w:rsidRPr="008E55A9" w:rsidRDefault="008E55A9" w:rsidP="008E55A9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8E55A9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4" w:history="1">
        <w:r w:rsidRPr="008E55A9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8E55A9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8E55A9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8E55A9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8E55A9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8E55A9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8E55A9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8E55A9">
        <w:rPr>
          <w:rFonts w:eastAsia="Times New Roman"/>
          <w:color w:val="auto"/>
          <w:sz w:val="24"/>
          <w:szCs w:val="24"/>
        </w:rPr>
        <w:t>,</w:t>
      </w:r>
    </w:p>
    <w:p w14:paraId="1B116A7D" w14:textId="77777777" w:rsidR="00B455A1" w:rsidRPr="00C56E16" w:rsidRDefault="00B455A1" w:rsidP="00C8364F">
      <w:pPr>
        <w:spacing w:after="33" w:line="258" w:lineRule="auto"/>
        <w:ind w:right="141"/>
        <w:rPr>
          <w:rFonts w:ascii="Arial Narrow" w:hAnsi="Arial Narrow"/>
          <w:color w:val="000000" w:themeColor="text1"/>
          <w:szCs w:val="18"/>
        </w:rPr>
      </w:pPr>
    </w:p>
    <w:sectPr w:rsidR="00B455A1" w:rsidRPr="00C56E16" w:rsidSect="00364416">
      <w:pgSz w:w="12240" w:h="15840"/>
      <w:pgMar w:top="567" w:right="758" w:bottom="567" w:left="851" w:header="680" w:footer="0" w:gutter="0"/>
      <w:cols w:space="1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F01AE" w14:textId="77777777" w:rsidR="00887A7A" w:rsidRDefault="00887A7A" w:rsidP="0006659E">
      <w:pPr>
        <w:spacing w:after="0" w:line="240" w:lineRule="auto"/>
      </w:pPr>
      <w:r>
        <w:separator/>
      </w:r>
    </w:p>
  </w:endnote>
  <w:endnote w:type="continuationSeparator" w:id="0">
    <w:p w14:paraId="55CAF429" w14:textId="77777777" w:rsidR="00887A7A" w:rsidRDefault="00887A7A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99D8CD" w14:textId="77777777" w:rsidR="00887A7A" w:rsidRDefault="00887A7A" w:rsidP="0006659E">
      <w:pPr>
        <w:spacing w:after="0" w:line="240" w:lineRule="auto"/>
      </w:pPr>
      <w:r>
        <w:separator/>
      </w:r>
    </w:p>
  </w:footnote>
  <w:footnote w:type="continuationSeparator" w:id="0">
    <w:p w14:paraId="40A6AE14" w14:textId="77777777" w:rsidR="00887A7A" w:rsidRDefault="00887A7A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8441" w14:textId="6C2BD925" w:rsidR="00DE41DD" w:rsidRDefault="003F212B" w:rsidP="00053F9A">
    <w:pPr>
      <w:pStyle w:val="a3"/>
      <w:ind w:left="0" w:firstLine="0"/>
      <w:jc w:val="center"/>
    </w:pPr>
    <w:r>
      <w:rPr>
        <w:rFonts w:eastAsiaTheme="minorHAnsi"/>
        <w:color w:val="auto"/>
        <w:sz w:val="14"/>
        <w:szCs w:val="14"/>
        <w:lang w:eastAsia="en-US"/>
      </w:rPr>
      <w:t xml:space="preserve">Продолжение </w:t>
    </w:r>
    <w:r w:rsidR="00053F9A">
      <w:rPr>
        <w:rFonts w:eastAsiaTheme="minorHAnsi"/>
        <w:color w:val="auto"/>
        <w:sz w:val="14"/>
        <w:szCs w:val="14"/>
        <w:lang w:eastAsia="en-US"/>
      </w:rPr>
      <w:t>Полис</w:t>
    </w:r>
    <w:r>
      <w:rPr>
        <w:rFonts w:eastAsiaTheme="minorHAnsi"/>
        <w:color w:val="auto"/>
        <w:sz w:val="14"/>
        <w:szCs w:val="14"/>
        <w:lang w:eastAsia="en-US"/>
      </w:rPr>
      <w:t>а</w:t>
    </w:r>
    <w:r w:rsidR="00562AEA" w:rsidRPr="00F948AD">
      <w:rPr>
        <w:rFonts w:eastAsiaTheme="minorHAnsi"/>
        <w:color w:val="auto"/>
        <w:sz w:val="14"/>
        <w:szCs w:val="14"/>
        <w:lang w:eastAsia="en-US"/>
      </w:rPr>
      <w:t xml:space="preserve"> страхования </w:t>
    </w:r>
    <w:r w:rsidR="00C8364F">
      <w:rPr>
        <w:rFonts w:eastAsiaTheme="minorHAnsi"/>
        <w:color w:val="auto"/>
        <w:sz w:val="14"/>
        <w:szCs w:val="14"/>
        <w:lang w:eastAsia="en-US"/>
      </w:rPr>
      <w:t>имущества</w:t>
    </w:r>
    <w:r w:rsidR="00562AEA" w:rsidRPr="00F948AD">
      <w:rPr>
        <w:rFonts w:eastAsiaTheme="minorHAnsi"/>
        <w:color w:val="auto"/>
        <w:sz w:val="14"/>
        <w:szCs w:val="14"/>
        <w:lang w:eastAsia="en-US"/>
      </w:rPr>
      <w:t xml:space="preserve"> по программе "</w:t>
    </w:r>
    <w:r w:rsidR="00D15670" w:rsidRPr="00D15670">
      <w:rPr>
        <w:rFonts w:ascii="Arial Narrow" w:eastAsiaTheme="minorEastAsia" w:hAnsi="Arial Narrow" w:cs="Arial Narrow"/>
        <w:szCs w:val="18"/>
      </w:rPr>
      <w:t>Продленная гарантия</w:t>
    </w:r>
    <w:r w:rsidR="00562AEA" w:rsidRPr="00F948AD">
      <w:rPr>
        <w:rFonts w:eastAsiaTheme="minorHAnsi"/>
        <w:color w:val="auto"/>
        <w:sz w:val="14"/>
        <w:szCs w:val="14"/>
        <w:lang w:eastAsia="en-US"/>
      </w:rPr>
      <w:t xml:space="preserve">" </w:t>
    </w:r>
    <w:r w:rsidR="00562AEA">
      <w:rPr>
        <w:rFonts w:eastAsiaTheme="minorHAnsi"/>
        <w:color w:val="auto"/>
        <w:sz w:val="14"/>
        <w:szCs w:val="14"/>
        <w:lang w:eastAsia="en-US"/>
      </w:rPr>
      <w:t xml:space="preserve">№ </w:t>
    </w:r>
    <w:r w:rsidR="00562AEA" w:rsidRPr="00F948AD">
      <w:rPr>
        <w:rFonts w:eastAsiaTheme="minorHAnsi"/>
        <w:color w:val="auto"/>
        <w:sz w:val="14"/>
        <w:szCs w:val="14"/>
        <w:lang w:eastAsia="en-US"/>
      </w:rPr>
      <w:t>______________________</w:t>
    </w:r>
    <w:r w:rsidR="00E779F2" w:rsidRPr="00E779F2">
      <w:rPr>
        <w:rFonts w:eastAsiaTheme="minorHAnsi"/>
        <w:color w:val="auto"/>
        <w:sz w:val="14"/>
        <w:szCs w:val="14"/>
        <w:lang w:eastAsia="en-US"/>
      </w:rPr>
      <w:t xml:space="preserve">Страница </w:t>
    </w:r>
    <w:r w:rsidR="00E779F2" w:rsidRPr="00E779F2">
      <w:rPr>
        <w:rFonts w:eastAsiaTheme="minorHAnsi"/>
        <w:b/>
        <w:bCs/>
        <w:color w:val="auto"/>
        <w:sz w:val="14"/>
        <w:szCs w:val="14"/>
        <w:lang w:eastAsia="en-US"/>
      </w:rPr>
      <w:fldChar w:fldCharType="begin"/>
    </w:r>
    <w:r w:rsidR="00E779F2" w:rsidRPr="00E779F2">
      <w:rPr>
        <w:rFonts w:eastAsiaTheme="minorHAnsi"/>
        <w:b/>
        <w:bCs/>
        <w:color w:val="auto"/>
        <w:sz w:val="14"/>
        <w:szCs w:val="14"/>
        <w:lang w:eastAsia="en-US"/>
      </w:rPr>
      <w:instrText>PAGE  \* Arabic  \* MERGEFORMAT</w:instrText>
    </w:r>
    <w:r w:rsidR="00E779F2" w:rsidRPr="00E779F2">
      <w:rPr>
        <w:rFonts w:eastAsiaTheme="minorHAnsi"/>
        <w:b/>
        <w:bCs/>
        <w:color w:val="auto"/>
        <w:sz w:val="14"/>
        <w:szCs w:val="14"/>
        <w:lang w:eastAsia="en-US"/>
      </w:rPr>
      <w:fldChar w:fldCharType="separate"/>
    </w:r>
    <w:r w:rsidR="00012806">
      <w:rPr>
        <w:rFonts w:eastAsiaTheme="minorHAnsi"/>
        <w:b/>
        <w:bCs/>
        <w:noProof/>
        <w:color w:val="auto"/>
        <w:sz w:val="14"/>
        <w:szCs w:val="14"/>
        <w:lang w:eastAsia="en-US"/>
      </w:rPr>
      <w:t>3</w:t>
    </w:r>
    <w:r w:rsidR="00E779F2" w:rsidRPr="00E779F2">
      <w:rPr>
        <w:rFonts w:eastAsiaTheme="minorHAnsi"/>
        <w:b/>
        <w:bCs/>
        <w:color w:val="auto"/>
        <w:sz w:val="14"/>
        <w:szCs w:val="14"/>
        <w:lang w:eastAsia="en-US"/>
      </w:rPr>
      <w:fldChar w:fldCharType="end"/>
    </w:r>
    <w:r w:rsidR="00E779F2" w:rsidRPr="00E779F2">
      <w:rPr>
        <w:rFonts w:eastAsiaTheme="minorHAnsi"/>
        <w:color w:val="auto"/>
        <w:sz w:val="14"/>
        <w:szCs w:val="14"/>
        <w:lang w:eastAsia="en-US"/>
      </w:rPr>
      <w:t xml:space="preserve"> из </w:t>
    </w:r>
    <w:r w:rsidR="00B455A1">
      <w:rPr>
        <w:rFonts w:eastAsiaTheme="minorHAnsi"/>
        <w:b/>
        <w:bCs/>
        <w:color w:val="auto"/>
        <w:sz w:val="14"/>
        <w:szCs w:val="14"/>
        <w:lang w:eastAsia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9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0" w15:restartNumberingAfterBreak="0">
    <w:nsid w:val="2A537060"/>
    <w:multiLevelType w:val="multilevel"/>
    <w:tmpl w:val="36F6E9A0"/>
    <w:lvl w:ilvl="0">
      <w:start w:val="4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vertAlign w:val="baseline"/>
      </w:rPr>
    </w:lvl>
  </w:abstractNum>
  <w:abstractNum w:abstractNumId="11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832E7"/>
    <w:multiLevelType w:val="hybridMultilevel"/>
    <w:tmpl w:val="70363360"/>
    <w:lvl w:ilvl="0" w:tplc="57223EB2">
      <w:start w:val="1"/>
      <w:numFmt w:val="bullet"/>
      <w:pStyle w:val="Renins-SubBullets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43E4398E"/>
    <w:multiLevelType w:val="hybridMultilevel"/>
    <w:tmpl w:val="7F044FF0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9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51723A5B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3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7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986327"/>
    <w:multiLevelType w:val="multilevel"/>
    <w:tmpl w:val="705AD0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32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711543800">
    <w:abstractNumId w:val="21"/>
  </w:num>
  <w:num w:numId="2" w16cid:durableId="267085268">
    <w:abstractNumId w:val="3"/>
  </w:num>
  <w:num w:numId="3" w16cid:durableId="912424492">
    <w:abstractNumId w:val="32"/>
  </w:num>
  <w:num w:numId="4" w16cid:durableId="511721527">
    <w:abstractNumId w:val="9"/>
  </w:num>
  <w:num w:numId="5" w16cid:durableId="1771466660">
    <w:abstractNumId w:val="29"/>
  </w:num>
  <w:num w:numId="6" w16cid:durableId="631056541">
    <w:abstractNumId w:val="26"/>
  </w:num>
  <w:num w:numId="7" w16cid:durableId="503860276">
    <w:abstractNumId w:val="8"/>
  </w:num>
  <w:num w:numId="8" w16cid:durableId="334115395">
    <w:abstractNumId w:val="12"/>
  </w:num>
  <w:num w:numId="9" w16cid:durableId="240024477">
    <w:abstractNumId w:val="28"/>
  </w:num>
  <w:num w:numId="10" w16cid:durableId="1404060405">
    <w:abstractNumId w:val="25"/>
  </w:num>
  <w:num w:numId="11" w16cid:durableId="1552304480">
    <w:abstractNumId w:val="2"/>
  </w:num>
  <w:num w:numId="12" w16cid:durableId="2136869527">
    <w:abstractNumId w:val="15"/>
  </w:num>
  <w:num w:numId="13" w16cid:durableId="1071273271">
    <w:abstractNumId w:val="27"/>
  </w:num>
  <w:num w:numId="14" w16cid:durableId="502360466">
    <w:abstractNumId w:val="5"/>
  </w:num>
  <w:num w:numId="15" w16cid:durableId="1180898521">
    <w:abstractNumId w:val="13"/>
  </w:num>
  <w:num w:numId="16" w16cid:durableId="1925914760">
    <w:abstractNumId w:val="23"/>
  </w:num>
  <w:num w:numId="17" w16cid:durableId="1126895986">
    <w:abstractNumId w:val="24"/>
  </w:num>
  <w:num w:numId="18" w16cid:durableId="1012950194">
    <w:abstractNumId w:val="0"/>
  </w:num>
  <w:num w:numId="19" w16cid:durableId="993798313">
    <w:abstractNumId w:val="22"/>
  </w:num>
  <w:num w:numId="20" w16cid:durableId="283269543">
    <w:abstractNumId w:val="18"/>
  </w:num>
  <w:num w:numId="21" w16cid:durableId="1898391612">
    <w:abstractNumId w:val="20"/>
  </w:num>
  <w:num w:numId="22" w16cid:durableId="128712956">
    <w:abstractNumId w:val="14"/>
  </w:num>
  <w:num w:numId="23" w16cid:durableId="1794131260">
    <w:abstractNumId w:val="17"/>
  </w:num>
  <w:num w:numId="24" w16cid:durableId="26026221">
    <w:abstractNumId w:val="30"/>
  </w:num>
  <w:num w:numId="25" w16cid:durableId="1239052370">
    <w:abstractNumId w:val="4"/>
  </w:num>
  <w:num w:numId="26" w16cid:durableId="1369142737">
    <w:abstractNumId w:val="19"/>
  </w:num>
  <w:num w:numId="27" w16cid:durableId="685904261">
    <w:abstractNumId w:val="6"/>
  </w:num>
  <w:num w:numId="28" w16cid:durableId="955257598">
    <w:abstractNumId w:val="11"/>
  </w:num>
  <w:num w:numId="29" w16cid:durableId="344940794">
    <w:abstractNumId w:val="7"/>
  </w:num>
  <w:num w:numId="30" w16cid:durableId="113139982">
    <w:abstractNumId w:val="1"/>
  </w:num>
  <w:num w:numId="31" w16cid:durableId="1075712711">
    <w:abstractNumId w:val="31"/>
  </w:num>
  <w:num w:numId="32" w16cid:durableId="623388268">
    <w:abstractNumId w:val="10"/>
  </w:num>
  <w:num w:numId="33" w16cid:durableId="998576343">
    <w:abstractNumId w:val="16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latunov Alexandr">
    <w15:presenceInfo w15:providerId="AD" w15:userId="S-1-5-21-578429825-1942577684-262303683-69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3217"/>
    <w:rsid w:val="0000568F"/>
    <w:rsid w:val="00012806"/>
    <w:rsid w:val="0002435D"/>
    <w:rsid w:val="00033E61"/>
    <w:rsid w:val="0004779A"/>
    <w:rsid w:val="000502E9"/>
    <w:rsid w:val="00053543"/>
    <w:rsid w:val="00053F9A"/>
    <w:rsid w:val="00054CC7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E4CCE"/>
    <w:rsid w:val="000E5DF1"/>
    <w:rsid w:val="000F06CC"/>
    <w:rsid w:val="000F0933"/>
    <w:rsid w:val="000F260B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6551E"/>
    <w:rsid w:val="00177FB4"/>
    <w:rsid w:val="0018141A"/>
    <w:rsid w:val="00181454"/>
    <w:rsid w:val="00185A8B"/>
    <w:rsid w:val="001901E0"/>
    <w:rsid w:val="0019143B"/>
    <w:rsid w:val="001A4CBA"/>
    <w:rsid w:val="001B0090"/>
    <w:rsid w:val="001C0B35"/>
    <w:rsid w:val="001C1719"/>
    <w:rsid w:val="001D0380"/>
    <w:rsid w:val="001D1755"/>
    <w:rsid w:val="001E4751"/>
    <w:rsid w:val="001F1B1F"/>
    <w:rsid w:val="001F449C"/>
    <w:rsid w:val="001F6F94"/>
    <w:rsid w:val="001F71B9"/>
    <w:rsid w:val="002000C3"/>
    <w:rsid w:val="0020268E"/>
    <w:rsid w:val="002159D4"/>
    <w:rsid w:val="00215FC5"/>
    <w:rsid w:val="00226E2C"/>
    <w:rsid w:val="002279A3"/>
    <w:rsid w:val="002332E7"/>
    <w:rsid w:val="00236DBB"/>
    <w:rsid w:val="00245682"/>
    <w:rsid w:val="002519BF"/>
    <w:rsid w:val="00253244"/>
    <w:rsid w:val="00253370"/>
    <w:rsid w:val="00257CD2"/>
    <w:rsid w:val="00261FD6"/>
    <w:rsid w:val="00263F4B"/>
    <w:rsid w:val="00275DE2"/>
    <w:rsid w:val="002764B4"/>
    <w:rsid w:val="00280094"/>
    <w:rsid w:val="00286DA3"/>
    <w:rsid w:val="00292E12"/>
    <w:rsid w:val="0029489D"/>
    <w:rsid w:val="002A06CB"/>
    <w:rsid w:val="002A2BE0"/>
    <w:rsid w:val="002A46D2"/>
    <w:rsid w:val="002A48C1"/>
    <w:rsid w:val="002B00F3"/>
    <w:rsid w:val="002C1BDF"/>
    <w:rsid w:val="002D14B2"/>
    <w:rsid w:val="002D76D4"/>
    <w:rsid w:val="002E0BCC"/>
    <w:rsid w:val="002E67FE"/>
    <w:rsid w:val="00306B05"/>
    <w:rsid w:val="00322937"/>
    <w:rsid w:val="00346DB7"/>
    <w:rsid w:val="00350932"/>
    <w:rsid w:val="003535FF"/>
    <w:rsid w:val="00356066"/>
    <w:rsid w:val="00361557"/>
    <w:rsid w:val="00361AE6"/>
    <w:rsid w:val="003635B0"/>
    <w:rsid w:val="00364416"/>
    <w:rsid w:val="00367A80"/>
    <w:rsid w:val="00370BE4"/>
    <w:rsid w:val="00373942"/>
    <w:rsid w:val="00386974"/>
    <w:rsid w:val="00386ECE"/>
    <w:rsid w:val="00396D80"/>
    <w:rsid w:val="003A33D9"/>
    <w:rsid w:val="003A4ABF"/>
    <w:rsid w:val="003B147C"/>
    <w:rsid w:val="003C0DA0"/>
    <w:rsid w:val="003C24F4"/>
    <w:rsid w:val="003C6F04"/>
    <w:rsid w:val="003D2DCD"/>
    <w:rsid w:val="003E3E5D"/>
    <w:rsid w:val="003F212B"/>
    <w:rsid w:val="00401E43"/>
    <w:rsid w:val="00402CAB"/>
    <w:rsid w:val="00415CA8"/>
    <w:rsid w:val="00421B37"/>
    <w:rsid w:val="00422E3B"/>
    <w:rsid w:val="004300B1"/>
    <w:rsid w:val="00430FEA"/>
    <w:rsid w:val="00431463"/>
    <w:rsid w:val="00435C01"/>
    <w:rsid w:val="004425FA"/>
    <w:rsid w:val="00447968"/>
    <w:rsid w:val="00455E0E"/>
    <w:rsid w:val="004B3E70"/>
    <w:rsid w:val="004B7B3F"/>
    <w:rsid w:val="004D49E8"/>
    <w:rsid w:val="004D69D8"/>
    <w:rsid w:val="004E3853"/>
    <w:rsid w:val="0050244B"/>
    <w:rsid w:val="00505D0D"/>
    <w:rsid w:val="005108D2"/>
    <w:rsid w:val="00523947"/>
    <w:rsid w:val="005273EE"/>
    <w:rsid w:val="005341AD"/>
    <w:rsid w:val="0054325B"/>
    <w:rsid w:val="00550424"/>
    <w:rsid w:val="00551C6D"/>
    <w:rsid w:val="00556733"/>
    <w:rsid w:val="00562AEA"/>
    <w:rsid w:val="0058261D"/>
    <w:rsid w:val="005902D7"/>
    <w:rsid w:val="00594828"/>
    <w:rsid w:val="005C308A"/>
    <w:rsid w:val="005C7EF4"/>
    <w:rsid w:val="005D1640"/>
    <w:rsid w:val="005D3D61"/>
    <w:rsid w:val="005D488D"/>
    <w:rsid w:val="005D4D20"/>
    <w:rsid w:val="005E1239"/>
    <w:rsid w:val="005E4A6E"/>
    <w:rsid w:val="005E7BCA"/>
    <w:rsid w:val="005F33E3"/>
    <w:rsid w:val="006014E2"/>
    <w:rsid w:val="0060203E"/>
    <w:rsid w:val="006060F4"/>
    <w:rsid w:val="00611732"/>
    <w:rsid w:val="00625373"/>
    <w:rsid w:val="00634487"/>
    <w:rsid w:val="0064087F"/>
    <w:rsid w:val="00641527"/>
    <w:rsid w:val="00651BCE"/>
    <w:rsid w:val="00677C85"/>
    <w:rsid w:val="00680C84"/>
    <w:rsid w:val="00683876"/>
    <w:rsid w:val="00683D4E"/>
    <w:rsid w:val="00687386"/>
    <w:rsid w:val="006912B8"/>
    <w:rsid w:val="00691DF2"/>
    <w:rsid w:val="006A4698"/>
    <w:rsid w:val="006A55D2"/>
    <w:rsid w:val="006A6768"/>
    <w:rsid w:val="006C2B3C"/>
    <w:rsid w:val="006C58B9"/>
    <w:rsid w:val="006C5BF2"/>
    <w:rsid w:val="006D2919"/>
    <w:rsid w:val="006D2F99"/>
    <w:rsid w:val="006D32A2"/>
    <w:rsid w:val="006D5407"/>
    <w:rsid w:val="006E0F34"/>
    <w:rsid w:val="006E7792"/>
    <w:rsid w:val="006F0508"/>
    <w:rsid w:val="006F24F5"/>
    <w:rsid w:val="006F5C27"/>
    <w:rsid w:val="006F68CC"/>
    <w:rsid w:val="00703DA9"/>
    <w:rsid w:val="007057B8"/>
    <w:rsid w:val="00706DA7"/>
    <w:rsid w:val="00732B55"/>
    <w:rsid w:val="00734473"/>
    <w:rsid w:val="00741EB2"/>
    <w:rsid w:val="007443FD"/>
    <w:rsid w:val="0074637E"/>
    <w:rsid w:val="007517B3"/>
    <w:rsid w:val="007633E5"/>
    <w:rsid w:val="00763BDD"/>
    <w:rsid w:val="00766817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60F5"/>
    <w:rsid w:val="0082626A"/>
    <w:rsid w:val="0086061D"/>
    <w:rsid w:val="00871FAA"/>
    <w:rsid w:val="008751B5"/>
    <w:rsid w:val="00887A7A"/>
    <w:rsid w:val="00893722"/>
    <w:rsid w:val="008938C8"/>
    <w:rsid w:val="008A56D7"/>
    <w:rsid w:val="008A75F6"/>
    <w:rsid w:val="008B1046"/>
    <w:rsid w:val="008C3D33"/>
    <w:rsid w:val="008D5E8E"/>
    <w:rsid w:val="008E45FD"/>
    <w:rsid w:val="008E55A9"/>
    <w:rsid w:val="008E6766"/>
    <w:rsid w:val="0090190E"/>
    <w:rsid w:val="00905D6E"/>
    <w:rsid w:val="00906EFE"/>
    <w:rsid w:val="009326F2"/>
    <w:rsid w:val="00953D1A"/>
    <w:rsid w:val="009565CE"/>
    <w:rsid w:val="00977216"/>
    <w:rsid w:val="00996308"/>
    <w:rsid w:val="009A60EA"/>
    <w:rsid w:val="009A66D4"/>
    <w:rsid w:val="009C1F85"/>
    <w:rsid w:val="009D2CDC"/>
    <w:rsid w:val="009E4FF4"/>
    <w:rsid w:val="009E5450"/>
    <w:rsid w:val="00A01069"/>
    <w:rsid w:val="00A01DF2"/>
    <w:rsid w:val="00A160C5"/>
    <w:rsid w:val="00A23F4B"/>
    <w:rsid w:val="00A25F6A"/>
    <w:rsid w:val="00A3362A"/>
    <w:rsid w:val="00A430C7"/>
    <w:rsid w:val="00A55457"/>
    <w:rsid w:val="00A72A45"/>
    <w:rsid w:val="00A73449"/>
    <w:rsid w:val="00A9254C"/>
    <w:rsid w:val="00AA6BF1"/>
    <w:rsid w:val="00AC0CBC"/>
    <w:rsid w:val="00AD1A75"/>
    <w:rsid w:val="00AD5526"/>
    <w:rsid w:val="00AE1B84"/>
    <w:rsid w:val="00AE234B"/>
    <w:rsid w:val="00AE5B77"/>
    <w:rsid w:val="00B1036F"/>
    <w:rsid w:val="00B235F5"/>
    <w:rsid w:val="00B314F3"/>
    <w:rsid w:val="00B32254"/>
    <w:rsid w:val="00B32CD3"/>
    <w:rsid w:val="00B455A1"/>
    <w:rsid w:val="00B45C24"/>
    <w:rsid w:val="00B624EE"/>
    <w:rsid w:val="00B64E2D"/>
    <w:rsid w:val="00B6536F"/>
    <w:rsid w:val="00B874F1"/>
    <w:rsid w:val="00BA33F7"/>
    <w:rsid w:val="00BC2DB9"/>
    <w:rsid w:val="00BC6848"/>
    <w:rsid w:val="00BD3EA7"/>
    <w:rsid w:val="00BF5FF8"/>
    <w:rsid w:val="00BF6FD2"/>
    <w:rsid w:val="00C03C72"/>
    <w:rsid w:val="00C06DB7"/>
    <w:rsid w:val="00C12B34"/>
    <w:rsid w:val="00C138BC"/>
    <w:rsid w:val="00C150EB"/>
    <w:rsid w:val="00C20235"/>
    <w:rsid w:val="00C22C27"/>
    <w:rsid w:val="00C31D59"/>
    <w:rsid w:val="00C502D5"/>
    <w:rsid w:val="00C50618"/>
    <w:rsid w:val="00C53462"/>
    <w:rsid w:val="00C56E16"/>
    <w:rsid w:val="00C65006"/>
    <w:rsid w:val="00C74693"/>
    <w:rsid w:val="00C748A4"/>
    <w:rsid w:val="00C803AA"/>
    <w:rsid w:val="00C8364F"/>
    <w:rsid w:val="00C85462"/>
    <w:rsid w:val="00C87FA4"/>
    <w:rsid w:val="00CB37BE"/>
    <w:rsid w:val="00CB5732"/>
    <w:rsid w:val="00CB6430"/>
    <w:rsid w:val="00CC2233"/>
    <w:rsid w:val="00CC46E7"/>
    <w:rsid w:val="00CC6998"/>
    <w:rsid w:val="00CD2CA7"/>
    <w:rsid w:val="00CD307D"/>
    <w:rsid w:val="00CD4F28"/>
    <w:rsid w:val="00CD6A5F"/>
    <w:rsid w:val="00CF0C72"/>
    <w:rsid w:val="00CF1C5E"/>
    <w:rsid w:val="00D03700"/>
    <w:rsid w:val="00D119AD"/>
    <w:rsid w:val="00D15670"/>
    <w:rsid w:val="00D31C52"/>
    <w:rsid w:val="00D43D49"/>
    <w:rsid w:val="00D43FDB"/>
    <w:rsid w:val="00D56C86"/>
    <w:rsid w:val="00D67695"/>
    <w:rsid w:val="00D7286D"/>
    <w:rsid w:val="00D75E2A"/>
    <w:rsid w:val="00D80D15"/>
    <w:rsid w:val="00D826C3"/>
    <w:rsid w:val="00D82EFC"/>
    <w:rsid w:val="00D9250C"/>
    <w:rsid w:val="00D950E5"/>
    <w:rsid w:val="00DB40C1"/>
    <w:rsid w:val="00DB4239"/>
    <w:rsid w:val="00DB760B"/>
    <w:rsid w:val="00DC24DE"/>
    <w:rsid w:val="00DD4C89"/>
    <w:rsid w:val="00DD7DD1"/>
    <w:rsid w:val="00DE1EA6"/>
    <w:rsid w:val="00DE41DD"/>
    <w:rsid w:val="00DE69DF"/>
    <w:rsid w:val="00DF02A7"/>
    <w:rsid w:val="00E00478"/>
    <w:rsid w:val="00E05CB9"/>
    <w:rsid w:val="00E063C2"/>
    <w:rsid w:val="00E15692"/>
    <w:rsid w:val="00E23444"/>
    <w:rsid w:val="00E2635D"/>
    <w:rsid w:val="00E33776"/>
    <w:rsid w:val="00E44F37"/>
    <w:rsid w:val="00E520F7"/>
    <w:rsid w:val="00E527B9"/>
    <w:rsid w:val="00E6388E"/>
    <w:rsid w:val="00E65E83"/>
    <w:rsid w:val="00E76ABC"/>
    <w:rsid w:val="00E779F2"/>
    <w:rsid w:val="00E87ACA"/>
    <w:rsid w:val="00E97747"/>
    <w:rsid w:val="00EA37CB"/>
    <w:rsid w:val="00EC47B2"/>
    <w:rsid w:val="00EC55CD"/>
    <w:rsid w:val="00EC7B73"/>
    <w:rsid w:val="00ED011F"/>
    <w:rsid w:val="00ED41A4"/>
    <w:rsid w:val="00EE247E"/>
    <w:rsid w:val="00EF54A7"/>
    <w:rsid w:val="00F03778"/>
    <w:rsid w:val="00F1636D"/>
    <w:rsid w:val="00F214DD"/>
    <w:rsid w:val="00F21DAC"/>
    <w:rsid w:val="00F25FBB"/>
    <w:rsid w:val="00F31AB8"/>
    <w:rsid w:val="00F366EC"/>
    <w:rsid w:val="00F61A46"/>
    <w:rsid w:val="00F70593"/>
    <w:rsid w:val="00F80E82"/>
    <w:rsid w:val="00F84534"/>
    <w:rsid w:val="00F8582C"/>
    <w:rsid w:val="00F940BB"/>
    <w:rsid w:val="00FA3D89"/>
    <w:rsid w:val="00FA5053"/>
    <w:rsid w:val="00FB5005"/>
    <w:rsid w:val="00FC18B2"/>
    <w:rsid w:val="00FD4BEB"/>
    <w:rsid w:val="00FE1E7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uiPriority w:val="10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uiPriority w:val="1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Renins-SubBullets">
    <w:name w:val="Renins - Sub Bullets"/>
    <w:basedOn w:val="a"/>
    <w:qFormat/>
    <w:rsid w:val="00B455A1"/>
    <w:pPr>
      <w:numPr>
        <w:numId w:val="33"/>
      </w:numPr>
      <w:spacing w:after="200" w:line="276" w:lineRule="auto"/>
      <w:ind w:right="0"/>
      <w:contextualSpacing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4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renins.ru/operator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renins.ru/privac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0FD91-A84A-4A9B-B2C9-CDCE8A2D23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2956</Words>
  <Characters>16850</Characters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2026-09-07T10:04:00Z</dcterms:created>
  <dcterms:modified xsi:type="dcterms:W3CDTF">2026-09-07T10:06:00Z</dcterms:modified>
</cp:coreProperties>
</file>